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44" w:rsidRDefault="00107335">
      <w:pPr>
        <w:rPr>
          <w:rFonts w:ascii="Arial" w:hAnsi="Arial" w:cs="Arial"/>
          <w:b/>
          <w:sz w:val="32"/>
          <w:szCs w:val="32"/>
        </w:rPr>
      </w:pPr>
      <w:r w:rsidRPr="00107335">
        <w:rPr>
          <w:rFonts w:ascii="Arial" w:hAnsi="Arial" w:cs="Arial"/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5.5pt;height:64.5pt" fillcolor="#b2b2b2" strokecolor="#33c" strokeweight="1pt">
            <v:fill opacity=".5"/>
            <v:shadow on="t" color="#99f" offset="3pt"/>
            <v:textpath style="font-family:&quot;Broadway&quot;;v-text-kern:t" trim="t" fitpath="t" string="ESTUDIO DE FUNCIONES "/>
          </v:shape>
        </w:pic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4113001"/>
        <w:docPartObj>
          <w:docPartGallery w:val="Table of Contents"/>
          <w:docPartUnique/>
        </w:docPartObj>
      </w:sdtPr>
      <w:sdtContent>
        <w:p w:rsidR="005D39E1" w:rsidRDefault="005D39E1">
          <w:pPr>
            <w:pStyle w:val="TtulodeTDC"/>
          </w:pPr>
          <w:r>
            <w:t>Contenido</w:t>
          </w:r>
        </w:p>
        <w:p w:rsidR="00C15DEC" w:rsidRDefault="00107335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r>
            <w:fldChar w:fldCharType="begin"/>
          </w:r>
          <w:r w:rsidR="005D39E1">
            <w:instrText xml:space="preserve"> TOC \o "1-3" \h \z \u </w:instrText>
          </w:r>
          <w:r>
            <w:fldChar w:fldCharType="separate"/>
          </w:r>
          <w:hyperlink w:anchor="_Toc327095860" w:history="1">
            <w:r w:rsidR="00C15DEC" w:rsidRPr="00FF23E4">
              <w:rPr>
                <w:rStyle w:val="Hipervnculo"/>
                <w:noProof/>
              </w:rPr>
              <w:t>Dominio:</w:t>
            </w:r>
            <w:r w:rsidR="00C15DEC">
              <w:rPr>
                <w:noProof/>
                <w:webHidden/>
              </w:rPr>
              <w:tab/>
            </w:r>
            <w:r w:rsidR="00C15DEC">
              <w:rPr>
                <w:noProof/>
                <w:webHidden/>
              </w:rPr>
              <w:fldChar w:fldCharType="begin"/>
            </w:r>
            <w:r w:rsidR="00C15DEC">
              <w:rPr>
                <w:noProof/>
                <w:webHidden/>
              </w:rPr>
              <w:instrText xml:space="preserve"> PAGEREF _Toc327095860 \h </w:instrText>
            </w:r>
            <w:r w:rsidR="00C15DEC">
              <w:rPr>
                <w:noProof/>
                <w:webHidden/>
              </w:rPr>
            </w:r>
            <w:r w:rsidR="00C15DEC">
              <w:rPr>
                <w:noProof/>
                <w:webHidden/>
              </w:rPr>
              <w:fldChar w:fldCharType="separate"/>
            </w:r>
            <w:r w:rsidR="00C15DEC">
              <w:rPr>
                <w:noProof/>
                <w:webHidden/>
              </w:rPr>
              <w:t>1</w:t>
            </w:r>
            <w:r w:rsidR="00C15DEC"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1" w:history="1">
            <w:r w:rsidRPr="00FF23E4">
              <w:rPr>
                <w:rStyle w:val="Hipervnculo"/>
                <w:noProof/>
              </w:rPr>
              <w:t>Puntos de corte con los ejes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2" w:history="1">
            <w:r w:rsidRPr="00FF23E4">
              <w:rPr>
                <w:rStyle w:val="Hipervnculo"/>
                <w:noProof/>
              </w:rPr>
              <w:t>Simetrías: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3" w:history="1">
            <w:r w:rsidRPr="00FF23E4">
              <w:rPr>
                <w:rStyle w:val="Hipervnculo"/>
                <w:rFonts w:ascii="Arial" w:eastAsia="Times New Roman" w:hAnsi="Arial" w:cs="Arial"/>
                <w:b/>
                <w:bCs/>
                <w:noProof/>
                <w:spacing w:val="15"/>
                <w:kern w:val="36"/>
                <w:lang w:eastAsia="es-ES"/>
              </w:rPr>
              <w:t>Simetría respecto del eje de ordenadas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4" w:history="1">
            <w:r w:rsidRPr="00FF23E4">
              <w:rPr>
                <w:rStyle w:val="Hipervnculo"/>
                <w:rFonts w:ascii="Arial" w:eastAsia="Times New Roman" w:hAnsi="Arial" w:cs="Arial"/>
                <w:b/>
                <w:bCs/>
                <w:noProof/>
                <w:spacing w:val="15"/>
                <w:kern w:val="36"/>
                <w:lang w:eastAsia="es-ES"/>
              </w:rPr>
              <w:t>Simetría respecto al origen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5" w:history="1">
            <w:r w:rsidRPr="00FF23E4">
              <w:rPr>
                <w:rStyle w:val="Hipervnculo"/>
                <w:rFonts w:eastAsia="Times New Roman"/>
                <w:noProof/>
                <w:lang w:eastAsia="es-ES"/>
              </w:rPr>
              <w:t>Asíntotas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6" w:history="1">
            <w:r w:rsidRPr="00FF23E4">
              <w:rPr>
                <w:rStyle w:val="Hipervnculo"/>
                <w:noProof/>
              </w:rPr>
              <w:t>Crecimiento y decrecimiento: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7" w:history="1">
            <w:r w:rsidRPr="00FF23E4">
              <w:rPr>
                <w:rStyle w:val="Hipervnculo"/>
                <w:noProof/>
              </w:rPr>
              <w:t>Periodicidad: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8" w:history="1">
            <w:r w:rsidRPr="00FF23E4">
              <w:rPr>
                <w:rStyle w:val="Hipervnculo"/>
                <w:noProof/>
              </w:rPr>
              <w:t>Máximos y mínimos: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69" w:history="1">
            <w:r w:rsidRPr="00FF23E4">
              <w:rPr>
                <w:rStyle w:val="Hipervnculo"/>
                <w:rFonts w:eastAsia="Times New Roman"/>
                <w:noProof/>
                <w:lang w:eastAsia="es-ES"/>
              </w:rPr>
              <w:t>Concavidad y convexidad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70" w:history="1">
            <w:r w:rsidRPr="00FF23E4">
              <w:rPr>
                <w:rStyle w:val="Hipervnculo"/>
                <w:noProof/>
              </w:rPr>
              <w:t>Puntos de inflexión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DEC" w:rsidRDefault="00C15DEC">
          <w:pPr>
            <w:pStyle w:val="TDC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327095871" w:history="1">
            <w:r w:rsidRPr="00FF23E4">
              <w:rPr>
                <w:rStyle w:val="Hipervnculo"/>
                <w:rFonts w:eastAsia="Times New Roman"/>
                <w:noProof/>
                <w:lang w:eastAsia="es-ES"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_Toc327095871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39E1" w:rsidRDefault="00107335">
          <w:r>
            <w:fldChar w:fldCharType="end"/>
          </w:r>
        </w:p>
      </w:sdtContent>
    </w:sdt>
    <w:p w:rsidR="00A3021D" w:rsidRPr="000E2D0A" w:rsidRDefault="00A3021D" w:rsidP="005D39E1">
      <w:pPr>
        <w:pStyle w:val="Ttulo1"/>
      </w:pPr>
      <w:bookmarkStart w:id="0" w:name="_Toc327095860"/>
      <w:r w:rsidRPr="000E2D0A">
        <w:t>Dominio:</w:t>
      </w:r>
      <w:bookmarkEnd w:id="0"/>
    </w:p>
    <w:p w:rsidR="00A3021D" w:rsidRPr="005D1DEC" w:rsidRDefault="00A3021D" w:rsidP="00A3021D">
      <w:pPr>
        <w:rPr>
          <w:rFonts w:ascii="Arial" w:hAnsi="Arial" w:cs="Arial"/>
        </w:rPr>
      </w:pPr>
      <w:r w:rsidRPr="005D1DEC">
        <w:rPr>
          <w:rFonts w:ascii="Arial" w:hAnsi="Arial" w:cs="Arial"/>
        </w:rPr>
        <w:t>El dominio de una función está formado por aquellos valores de x (números</w:t>
      </w:r>
    </w:p>
    <w:p w:rsidR="00A3021D" w:rsidRPr="005D1DEC" w:rsidRDefault="00A3021D" w:rsidP="00A3021D">
      <w:pPr>
        <w:rPr>
          <w:rFonts w:ascii="Arial" w:hAnsi="Arial" w:cs="Arial"/>
        </w:rPr>
      </w:pPr>
      <w:r w:rsidRPr="005D1DEC">
        <w:rPr>
          <w:rFonts w:ascii="Arial" w:hAnsi="Arial" w:cs="Arial"/>
        </w:rPr>
        <w:t>reales) para los que se puede calcular la imagen f(x).</w:t>
      </w:r>
    </w:p>
    <w:p w:rsidR="00A3021D" w:rsidRDefault="00A3021D">
      <w:pPr>
        <w:rPr>
          <w:rFonts w:ascii="Arial" w:hAnsi="Arial" w:cs="Arial"/>
          <w:b/>
          <w:sz w:val="32"/>
          <w:szCs w:val="32"/>
        </w:rPr>
      </w:pPr>
    </w:p>
    <w:p w:rsidR="00A3021D" w:rsidRDefault="00A3021D" w:rsidP="005D39E1">
      <w:pPr>
        <w:pStyle w:val="Ttulo1"/>
      </w:pPr>
      <w:bookmarkStart w:id="1" w:name="_Toc327095861"/>
      <w:r w:rsidRPr="00394FB0">
        <w:t>Puntos de corte con los ejes :</w:t>
      </w:r>
      <w:bookmarkEnd w:id="1"/>
    </w:p>
    <w:p w:rsidR="00A3021D" w:rsidRPr="00394FB0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lang w:eastAsia="es-ES"/>
        </w:rPr>
      </w:pPr>
      <w:r w:rsidRPr="00394FB0">
        <w:rPr>
          <w:rFonts w:ascii="Arial" w:eastAsia="Times New Roman" w:hAnsi="Arial" w:cs="Arial"/>
          <w:color w:val="000000"/>
          <w:lang w:eastAsia="es-ES"/>
        </w:rPr>
        <w:t xml:space="preserve">Los primeros puntos de la gráfica que se pueden hallar, son los puntos de la función que pertenecen a los ejes </w:t>
      </w:r>
      <w:r w:rsidRPr="00394FB0">
        <w:rPr>
          <w:rFonts w:ascii="Arial" w:eastAsia="Times New Roman" w:hAnsi="Arial" w:cs="Arial"/>
          <w:lang w:eastAsia="es-ES"/>
        </w:rPr>
        <w:t>coordenados.</w:t>
      </w:r>
    </w:p>
    <w:p w:rsidR="00A3021D" w:rsidRPr="00394FB0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lang w:eastAsia="es-ES"/>
        </w:rPr>
      </w:pPr>
      <w:r w:rsidRPr="00394FB0">
        <w:rPr>
          <w:rFonts w:ascii="Arial" w:eastAsia="Times New Roman" w:hAnsi="Arial" w:cs="Arial"/>
          <w:lang w:eastAsia="es-ES"/>
        </w:rPr>
        <w:t>Para hallar el punto donde la función corta al eje de ordenadas (eje Y) se resuelve el sistema:</w:t>
      </w:r>
    </w:p>
    <w:p w:rsidR="00A3021D" w:rsidRPr="000E2D0A" w:rsidRDefault="000E2D0A" w:rsidP="005D39E1">
      <w:pPr>
        <w:pStyle w:val="Ttulo1"/>
      </w:pPr>
      <w:bookmarkStart w:id="2" w:name="_Toc327095862"/>
      <w:r>
        <w:t>Simetrí</w:t>
      </w:r>
      <w:r w:rsidR="00A3021D" w:rsidRPr="000E2D0A">
        <w:t>as:</w:t>
      </w:r>
      <w:bookmarkEnd w:id="2"/>
    </w:p>
    <w:p w:rsidR="00A3021D" w:rsidRDefault="00A3021D">
      <w:pPr>
        <w:rPr>
          <w:rFonts w:ascii="Arial" w:hAnsi="Arial" w:cs="Arial"/>
          <w:b/>
          <w:sz w:val="32"/>
          <w:szCs w:val="32"/>
        </w:rPr>
      </w:pPr>
    </w:p>
    <w:p w:rsidR="00A25CC5" w:rsidRDefault="00A25CC5" w:rsidP="00A3021D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25CC5" w:rsidRDefault="00A25CC5" w:rsidP="00A3021D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25CC5" w:rsidRDefault="00A25CC5" w:rsidP="00A3021D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25CC5" w:rsidRDefault="00A25CC5" w:rsidP="00A3021D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3021D" w:rsidRPr="000E2D0A" w:rsidRDefault="00A3021D" w:rsidP="00A3021D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  <w:bookmarkStart w:id="3" w:name="_Toc327095863"/>
      <w:r w:rsidRPr="000E2D0A"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  <w:t>Simetría respecto del eje de ordenadas</w:t>
      </w:r>
      <w:bookmarkEnd w:id="3"/>
    </w:p>
    <w:p w:rsidR="00A3021D" w:rsidRPr="000E2D0A" w:rsidRDefault="00A3021D" w:rsidP="00A3021D">
      <w:pPr>
        <w:pStyle w:val="actividadesv"/>
        <w:shd w:val="clear" w:color="auto" w:fill="FFFFFF"/>
        <w:spacing w:before="450" w:beforeAutospacing="0" w:after="300" w:afterAutospacing="0" w:line="420" w:lineRule="atLeast"/>
        <w:ind w:left="300" w:right="300" w:firstLine="600"/>
        <w:jc w:val="both"/>
        <w:rPr>
          <w:rFonts w:ascii="Arial" w:hAnsi="Arial" w:cs="Arial"/>
          <w:color w:val="000000"/>
          <w:spacing w:val="15"/>
          <w:sz w:val="22"/>
          <w:szCs w:val="22"/>
        </w:rPr>
      </w:pPr>
      <w:r w:rsidRPr="000E2D0A">
        <w:rPr>
          <w:rFonts w:ascii="Arial" w:hAnsi="Arial" w:cs="Arial"/>
          <w:color w:val="000000"/>
          <w:spacing w:val="15"/>
          <w:sz w:val="22"/>
          <w:szCs w:val="22"/>
        </w:rPr>
        <w:t>Una función f es simétrica respecto del eje de ordenadas si ésta es una</w:t>
      </w:r>
      <w:r w:rsidRPr="000E2D0A">
        <w:rPr>
          <w:rStyle w:val="apple-converted-space"/>
          <w:rFonts w:ascii="Arial" w:eastAsiaTheme="majorEastAsia" w:hAnsi="Arial" w:cs="Arial"/>
          <w:color w:val="000000"/>
          <w:spacing w:val="15"/>
          <w:sz w:val="22"/>
          <w:szCs w:val="22"/>
        </w:rPr>
        <w:t> </w:t>
      </w:r>
      <w:r w:rsidRPr="000E2D0A">
        <w:rPr>
          <w:rStyle w:val="Textoennegrita"/>
          <w:rFonts w:ascii="Arial" w:eastAsiaTheme="majorEastAsia" w:hAnsi="Arial" w:cs="Arial"/>
          <w:color w:val="000000"/>
          <w:spacing w:val="15"/>
          <w:sz w:val="22"/>
          <w:szCs w:val="22"/>
        </w:rPr>
        <w:t>función par</w:t>
      </w:r>
      <w:r w:rsidRPr="000E2D0A">
        <w:rPr>
          <w:rFonts w:ascii="Arial" w:hAnsi="Arial" w:cs="Arial"/>
          <w:color w:val="000000"/>
          <w:spacing w:val="15"/>
          <w:sz w:val="22"/>
          <w:szCs w:val="22"/>
        </w:rPr>
        <w:t>, es decir:</w:t>
      </w:r>
    </w:p>
    <w:p w:rsidR="00A3021D" w:rsidRPr="000E2D0A" w:rsidRDefault="00A3021D" w:rsidP="00A3021D">
      <w:pPr>
        <w:pStyle w:val="actividades2rir"/>
        <w:shd w:val="clear" w:color="auto" w:fill="FFFFFF"/>
        <w:spacing w:before="300" w:beforeAutospacing="0" w:after="300" w:afterAutospacing="0" w:line="420" w:lineRule="atLeast"/>
        <w:ind w:left="300" w:right="300" w:firstLine="600"/>
        <w:jc w:val="both"/>
        <w:rPr>
          <w:rFonts w:ascii="Arial" w:hAnsi="Arial" w:cs="Arial"/>
          <w:color w:val="000000"/>
          <w:spacing w:val="15"/>
          <w:sz w:val="22"/>
          <w:szCs w:val="22"/>
        </w:rPr>
      </w:pPr>
      <w:r w:rsidRPr="000E2D0A">
        <w:rPr>
          <w:rStyle w:val="Textoennegrita"/>
          <w:rFonts w:ascii="Arial" w:eastAsiaTheme="majorEastAsia" w:hAnsi="Arial" w:cs="Arial"/>
          <w:color w:val="000000"/>
          <w:spacing w:val="15"/>
          <w:sz w:val="22"/>
          <w:szCs w:val="22"/>
        </w:rPr>
        <w:t>f(-x) = f(x)</w:t>
      </w:r>
    </w:p>
    <w:p w:rsidR="00A3021D" w:rsidRPr="000E2D0A" w:rsidRDefault="00A3021D" w:rsidP="00A3021D">
      <w:pPr>
        <w:pStyle w:val="actividadesg"/>
        <w:shd w:val="clear" w:color="auto" w:fill="FFFFFF"/>
        <w:spacing w:before="450" w:beforeAutospacing="0" w:after="300" w:afterAutospacing="0" w:line="420" w:lineRule="atLeast"/>
        <w:ind w:left="300" w:right="300" w:firstLine="600"/>
        <w:jc w:val="both"/>
        <w:rPr>
          <w:rFonts w:ascii="Arial" w:hAnsi="Arial" w:cs="Arial"/>
          <w:color w:val="000000"/>
          <w:spacing w:val="15"/>
          <w:sz w:val="22"/>
          <w:szCs w:val="22"/>
        </w:rPr>
      </w:pPr>
      <w:r w:rsidRPr="000E2D0A">
        <w:rPr>
          <w:rFonts w:ascii="Arial" w:hAnsi="Arial" w:cs="Arial"/>
          <w:noProof/>
          <w:color w:val="000000"/>
          <w:spacing w:val="15"/>
          <w:sz w:val="22"/>
          <w:szCs w:val="22"/>
        </w:rPr>
        <w:drawing>
          <wp:inline distT="0" distB="0" distL="0" distR="0">
            <wp:extent cx="1457325" cy="228600"/>
            <wp:effectExtent l="0" t="0" r="9525" b="0"/>
            <wp:docPr id="7" name="Imagen 7" descr="Función p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unción p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Pr="000E2D0A" w:rsidRDefault="00A3021D" w:rsidP="00A3021D">
      <w:pPr>
        <w:pStyle w:val="actividades2vir"/>
        <w:shd w:val="clear" w:color="auto" w:fill="FFFFFF"/>
        <w:spacing w:before="300" w:beforeAutospacing="0" w:after="300" w:afterAutospacing="0" w:line="420" w:lineRule="atLeast"/>
        <w:ind w:left="300" w:right="300" w:firstLine="600"/>
        <w:jc w:val="both"/>
        <w:rPr>
          <w:rFonts w:ascii="Arial" w:hAnsi="Arial" w:cs="Arial"/>
          <w:color w:val="000000"/>
          <w:spacing w:val="15"/>
          <w:sz w:val="22"/>
          <w:szCs w:val="22"/>
        </w:rPr>
      </w:pPr>
      <w:r w:rsidRPr="000E2D0A">
        <w:rPr>
          <w:rFonts w:ascii="Arial" w:hAnsi="Arial" w:cs="Arial"/>
          <w:noProof/>
          <w:color w:val="000000"/>
          <w:spacing w:val="15"/>
          <w:sz w:val="22"/>
          <w:szCs w:val="22"/>
        </w:rPr>
        <w:drawing>
          <wp:inline distT="0" distB="0" distL="0" distR="0">
            <wp:extent cx="3590925" cy="228600"/>
            <wp:effectExtent l="0" t="0" r="9525" b="0"/>
            <wp:docPr id="8" name="Imagen 8" descr="Función p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unción pa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 w:rsidP="000E2D0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1905000" cy="2381250"/>
            <wp:effectExtent l="19050" t="0" r="0" b="0"/>
            <wp:docPr id="11" name="Imagen 11" descr="Simet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imetrí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>
      <w:pPr>
        <w:rPr>
          <w:rFonts w:ascii="Arial" w:hAnsi="Arial" w:cs="Arial"/>
          <w:b/>
          <w:sz w:val="32"/>
          <w:szCs w:val="32"/>
        </w:rPr>
      </w:pPr>
    </w:p>
    <w:p w:rsidR="00A25CC5" w:rsidRDefault="00A25CC5" w:rsidP="00A3021D">
      <w:pPr>
        <w:shd w:val="clear" w:color="auto" w:fill="FFFFFF"/>
        <w:spacing w:before="450"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25CC5" w:rsidRDefault="00A25CC5" w:rsidP="00A3021D">
      <w:pPr>
        <w:shd w:val="clear" w:color="auto" w:fill="FFFFFF"/>
        <w:spacing w:before="450"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25CC5" w:rsidRDefault="00A25CC5" w:rsidP="00A3021D">
      <w:pPr>
        <w:shd w:val="clear" w:color="auto" w:fill="FFFFFF"/>
        <w:spacing w:before="450"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</w:p>
    <w:p w:rsidR="00A3021D" w:rsidRPr="000E2D0A" w:rsidRDefault="00A3021D" w:rsidP="00A3021D">
      <w:pPr>
        <w:shd w:val="clear" w:color="auto" w:fill="FFFFFF"/>
        <w:spacing w:before="450" w:line="360" w:lineRule="atLeast"/>
        <w:jc w:val="center"/>
        <w:outlineLvl w:val="0"/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</w:pPr>
      <w:bookmarkStart w:id="4" w:name="_Toc327095864"/>
      <w:r w:rsidRPr="000E2D0A">
        <w:rPr>
          <w:rFonts w:ascii="Arial" w:eastAsia="Times New Roman" w:hAnsi="Arial" w:cs="Arial"/>
          <w:b/>
          <w:bCs/>
          <w:color w:val="8064A2" w:themeColor="accent4"/>
          <w:spacing w:val="15"/>
          <w:kern w:val="36"/>
          <w:sz w:val="32"/>
          <w:szCs w:val="32"/>
          <w:lang w:eastAsia="es-ES"/>
        </w:rPr>
        <w:t>Simetría respecto al origen</w:t>
      </w:r>
      <w:bookmarkEnd w:id="4"/>
    </w:p>
    <w:p w:rsidR="00A3021D" w:rsidRPr="000E2D0A" w:rsidRDefault="00A3021D" w:rsidP="00A3021D">
      <w:pPr>
        <w:shd w:val="clear" w:color="auto" w:fill="FFFFFF"/>
        <w:spacing w:before="450" w:after="300" w:line="420" w:lineRule="atLeast"/>
        <w:ind w:left="300" w:right="300" w:firstLine="600"/>
        <w:rPr>
          <w:rFonts w:ascii="Arial" w:eastAsia="Times New Roman" w:hAnsi="Arial" w:cs="Arial"/>
          <w:color w:val="000000"/>
          <w:spacing w:val="15"/>
          <w:lang w:eastAsia="es-ES"/>
        </w:rPr>
      </w:pPr>
      <w:r w:rsidRPr="000E2D0A">
        <w:rPr>
          <w:rFonts w:ascii="Arial" w:eastAsia="Times New Roman" w:hAnsi="Arial" w:cs="Arial"/>
          <w:color w:val="000000"/>
          <w:spacing w:val="15"/>
          <w:lang w:eastAsia="es-ES"/>
        </w:rPr>
        <w:t>Una función f es simétrica respecto al origen si ésta es una </w:t>
      </w:r>
      <w:r w:rsidRPr="000E2D0A">
        <w:rPr>
          <w:rFonts w:ascii="Arial" w:eastAsia="Times New Roman" w:hAnsi="Arial" w:cs="Arial"/>
          <w:b/>
          <w:bCs/>
          <w:color w:val="000000"/>
          <w:spacing w:val="15"/>
          <w:lang w:eastAsia="es-ES"/>
        </w:rPr>
        <w:t>función impar</w:t>
      </w:r>
      <w:r w:rsidRPr="000E2D0A">
        <w:rPr>
          <w:rFonts w:ascii="Arial" w:eastAsia="Times New Roman" w:hAnsi="Arial" w:cs="Arial"/>
          <w:color w:val="000000"/>
          <w:spacing w:val="15"/>
          <w:lang w:eastAsia="es-ES"/>
        </w:rPr>
        <w:t>, es decir:</w:t>
      </w:r>
    </w:p>
    <w:p w:rsidR="00A3021D" w:rsidRPr="000E2D0A" w:rsidRDefault="00A3021D" w:rsidP="00A3021D">
      <w:pPr>
        <w:shd w:val="clear" w:color="auto" w:fill="FFFFFF"/>
        <w:spacing w:before="300" w:after="300" w:line="420" w:lineRule="atLeast"/>
        <w:ind w:left="300" w:right="300" w:firstLine="600"/>
        <w:rPr>
          <w:rFonts w:ascii="Arial" w:eastAsia="Times New Roman" w:hAnsi="Arial" w:cs="Arial"/>
          <w:color w:val="000000"/>
          <w:spacing w:val="15"/>
          <w:lang w:eastAsia="es-ES"/>
        </w:rPr>
      </w:pPr>
      <w:r w:rsidRPr="000E2D0A">
        <w:rPr>
          <w:rFonts w:ascii="Arial" w:eastAsia="Times New Roman" w:hAnsi="Arial" w:cs="Arial"/>
          <w:b/>
          <w:bCs/>
          <w:color w:val="000000"/>
          <w:spacing w:val="15"/>
          <w:lang w:eastAsia="es-ES"/>
        </w:rPr>
        <w:lastRenderedPageBreak/>
        <w:t>f(-x) = -f(x)</w:t>
      </w:r>
    </w:p>
    <w:p w:rsidR="00A3021D" w:rsidRPr="000E2D0A" w:rsidRDefault="00A3021D" w:rsidP="00A3021D">
      <w:pPr>
        <w:shd w:val="clear" w:color="auto" w:fill="FFFFFF"/>
        <w:spacing w:before="450" w:after="300" w:line="420" w:lineRule="atLeast"/>
        <w:ind w:left="300" w:right="300" w:firstLine="600"/>
        <w:rPr>
          <w:rFonts w:ascii="Arial" w:eastAsia="Times New Roman" w:hAnsi="Arial" w:cs="Arial"/>
          <w:color w:val="000000"/>
          <w:spacing w:val="15"/>
          <w:lang w:eastAsia="es-ES"/>
        </w:rPr>
      </w:pPr>
      <w:r w:rsidRPr="000E2D0A">
        <w:rPr>
          <w:rFonts w:ascii="Arial" w:eastAsia="Times New Roman" w:hAnsi="Arial" w:cs="Arial"/>
          <w:noProof/>
          <w:color w:val="000000"/>
          <w:spacing w:val="15"/>
          <w:lang w:eastAsia="es-ES"/>
        </w:rPr>
        <w:drawing>
          <wp:inline distT="0" distB="0" distL="0" distR="0">
            <wp:extent cx="1228725" cy="228600"/>
            <wp:effectExtent l="0" t="0" r="9525" b="0"/>
            <wp:docPr id="14" name="Imagen 14" descr="Función imp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unción impa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Pr="000E2D0A" w:rsidRDefault="00A3021D" w:rsidP="00A3021D">
      <w:pPr>
        <w:shd w:val="clear" w:color="auto" w:fill="FFFFFF"/>
        <w:spacing w:before="300" w:after="300" w:line="420" w:lineRule="atLeast"/>
        <w:ind w:left="300" w:right="300" w:firstLine="600"/>
        <w:rPr>
          <w:rFonts w:ascii="Arial" w:eastAsia="Times New Roman" w:hAnsi="Arial" w:cs="Arial"/>
          <w:color w:val="000000"/>
          <w:spacing w:val="15"/>
          <w:lang w:eastAsia="es-ES"/>
        </w:rPr>
      </w:pPr>
      <w:r w:rsidRPr="000E2D0A">
        <w:rPr>
          <w:rFonts w:ascii="Arial" w:eastAsia="Times New Roman" w:hAnsi="Arial" w:cs="Arial"/>
          <w:noProof/>
          <w:color w:val="000000"/>
          <w:spacing w:val="15"/>
          <w:lang w:eastAsia="es-ES"/>
        </w:rPr>
        <w:drawing>
          <wp:inline distT="0" distB="0" distL="0" distR="0">
            <wp:extent cx="4419600" cy="228600"/>
            <wp:effectExtent l="0" t="0" r="0" b="0"/>
            <wp:docPr id="15" name="Imagen 15" descr="Función imp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unción impa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 w:rsidP="000E2D0A">
      <w:pPr>
        <w:shd w:val="clear" w:color="auto" w:fill="FFFFFF"/>
        <w:spacing w:before="300" w:after="300" w:line="420" w:lineRule="atLeast"/>
        <w:ind w:left="300" w:right="300" w:firstLine="600"/>
        <w:jc w:val="center"/>
        <w:rPr>
          <w:rFonts w:ascii="Verdana" w:eastAsia="Times New Roman" w:hAnsi="Verdana"/>
          <w:color w:val="000000"/>
          <w:spacing w:val="15"/>
          <w:sz w:val="18"/>
          <w:szCs w:val="18"/>
          <w:lang w:eastAsia="es-ES"/>
        </w:rPr>
      </w:pPr>
      <w:r>
        <w:rPr>
          <w:rFonts w:ascii="Verdana" w:eastAsia="Times New Roman" w:hAnsi="Verdana"/>
          <w:noProof/>
          <w:color w:val="000000"/>
          <w:spacing w:val="15"/>
          <w:sz w:val="18"/>
          <w:szCs w:val="18"/>
          <w:lang w:eastAsia="es-ES"/>
        </w:rPr>
        <w:drawing>
          <wp:inline distT="0" distB="0" distL="0" distR="0">
            <wp:extent cx="2066925" cy="3095625"/>
            <wp:effectExtent l="19050" t="0" r="9525" b="0"/>
            <wp:docPr id="16" name="Imagen 16" descr="Simet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imetrí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CC5" w:rsidRDefault="00A25CC5" w:rsidP="005D39E1">
      <w:pPr>
        <w:pStyle w:val="Ttulo1"/>
        <w:rPr>
          <w:rFonts w:eastAsia="Times New Roman"/>
          <w:lang w:eastAsia="es-ES"/>
        </w:rPr>
      </w:pPr>
    </w:p>
    <w:p w:rsidR="00A25CC5" w:rsidRDefault="00A25CC5" w:rsidP="005D39E1">
      <w:pPr>
        <w:pStyle w:val="Ttulo1"/>
        <w:rPr>
          <w:rFonts w:eastAsia="Times New Roman"/>
          <w:lang w:eastAsia="es-ES"/>
        </w:rPr>
      </w:pPr>
    </w:p>
    <w:p w:rsidR="00A25CC5" w:rsidRDefault="00A25CC5" w:rsidP="005D39E1">
      <w:pPr>
        <w:pStyle w:val="Ttulo1"/>
        <w:rPr>
          <w:rFonts w:eastAsia="Times New Roman"/>
          <w:lang w:eastAsia="es-ES"/>
        </w:rPr>
      </w:pPr>
    </w:p>
    <w:p w:rsidR="00A3021D" w:rsidRPr="00BD7B05" w:rsidRDefault="00A3021D" w:rsidP="005D39E1">
      <w:pPr>
        <w:pStyle w:val="Ttulo1"/>
        <w:rPr>
          <w:rFonts w:eastAsia="Times New Roman"/>
          <w:lang w:eastAsia="es-ES"/>
        </w:rPr>
      </w:pPr>
      <w:bookmarkStart w:id="5" w:name="_Toc327095865"/>
      <w:r w:rsidRPr="00BD7B05">
        <w:rPr>
          <w:rFonts w:eastAsia="Times New Roman"/>
          <w:lang w:eastAsia="es-ES"/>
        </w:rPr>
        <w:t>Asíntotas</w:t>
      </w:r>
      <w:bookmarkEnd w:id="5"/>
    </w:p>
    <w:p w:rsidR="00A3021D" w:rsidRPr="00A3021D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lang w:eastAsia="es-ES"/>
        </w:rPr>
      </w:pPr>
      <w:r w:rsidRPr="00BD7B05">
        <w:rPr>
          <w:rFonts w:ascii="Arial" w:eastAsia="Times New Roman" w:hAnsi="Arial" w:cs="Arial"/>
          <w:lang w:eastAsia="es-ES"/>
        </w:rPr>
        <w:t>Las asíntotas son rectas</w:t>
      </w:r>
      <w:r w:rsidRPr="00A3021D">
        <w:rPr>
          <w:rFonts w:ascii="Arial" w:eastAsia="Times New Roman" w:hAnsi="Arial" w:cs="Arial"/>
          <w:color w:val="000000"/>
          <w:lang w:eastAsia="es-ES"/>
        </w:rPr>
        <w:t xml:space="preserve"> a las cuales la función se va aproximando indefinidamente, cuando por lo menos una de las variables (x o y) tienden al infinito.</w:t>
      </w:r>
    </w:p>
    <w:p w:rsidR="00A3021D" w:rsidRPr="00A3021D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lang w:eastAsia="es-ES"/>
        </w:rPr>
      </w:pPr>
      <w:r w:rsidRPr="00A3021D">
        <w:rPr>
          <w:rFonts w:ascii="Arial" w:eastAsia="Times New Roman" w:hAnsi="Arial" w:cs="Arial"/>
          <w:color w:val="000000"/>
          <w:lang w:eastAsia="es-ES"/>
        </w:rPr>
        <w:t>Una definición más formal es:</w:t>
      </w:r>
    </w:p>
    <w:p w:rsidR="00A3021D" w:rsidRPr="00BD7B05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8064A2" w:themeColor="accent4"/>
          <w:lang w:eastAsia="es-ES"/>
        </w:rPr>
      </w:pPr>
      <w:r w:rsidRPr="00BD7B05">
        <w:rPr>
          <w:rFonts w:ascii="Arial" w:eastAsia="Times New Roman" w:hAnsi="Arial" w:cs="Arial"/>
          <w:color w:val="8064A2" w:themeColor="accent4"/>
          <w:u w:val="single"/>
          <w:lang w:eastAsia="es-ES"/>
        </w:rPr>
        <w:t>DEFINICIÓN</w:t>
      </w:r>
      <w:r w:rsidR="00BD7B05">
        <w:rPr>
          <w:rFonts w:ascii="Arial" w:eastAsia="Times New Roman" w:hAnsi="Arial" w:cs="Arial"/>
          <w:color w:val="8064A2" w:themeColor="accent4"/>
          <w:u w:val="single"/>
          <w:lang w:eastAsia="es-ES"/>
        </w:rPr>
        <w:t>:</w:t>
      </w:r>
    </w:p>
    <w:p w:rsidR="00A3021D" w:rsidRPr="00A3021D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lang w:eastAsia="es-ES"/>
        </w:rPr>
      </w:pPr>
      <w:r w:rsidRPr="00A3021D">
        <w:rPr>
          <w:rFonts w:ascii="Arial" w:eastAsia="Times New Roman" w:hAnsi="Arial" w:cs="Arial"/>
          <w:color w:val="000000"/>
          <w:lang w:eastAsia="es-ES"/>
        </w:rPr>
        <w:t>Si un punto (</w:t>
      </w:r>
      <w:proofErr w:type="spellStart"/>
      <w:r w:rsidRPr="00A3021D">
        <w:rPr>
          <w:rFonts w:ascii="Arial" w:eastAsia="Times New Roman" w:hAnsi="Arial" w:cs="Arial"/>
          <w:color w:val="000000"/>
          <w:lang w:eastAsia="es-ES"/>
        </w:rPr>
        <w:t>x,y</w:t>
      </w:r>
      <w:proofErr w:type="spellEnd"/>
      <w:r w:rsidRPr="00A3021D">
        <w:rPr>
          <w:rFonts w:ascii="Arial" w:eastAsia="Times New Roman" w:hAnsi="Arial" w:cs="Arial"/>
          <w:color w:val="000000"/>
          <w:lang w:eastAsia="es-ES"/>
        </w:rPr>
        <w:t>) se desplaza continuamente por una función y=f(x) de tal forma que, por lo menos, una de sus coordenadas tienda al infinito, mientras que la distancia entre ese punto y una recta determinada tiende a cero, esta recta recibe el nombre de </w:t>
      </w:r>
      <w:r w:rsidRPr="00A3021D">
        <w:rPr>
          <w:rFonts w:ascii="Arial" w:eastAsia="Times New Roman" w:hAnsi="Arial" w:cs="Arial"/>
          <w:color w:val="0000FF"/>
          <w:lang w:eastAsia="es-ES"/>
        </w:rPr>
        <w:t>asíntota</w:t>
      </w:r>
      <w:r w:rsidRPr="00A3021D">
        <w:rPr>
          <w:rFonts w:ascii="Arial" w:eastAsia="Times New Roman" w:hAnsi="Arial" w:cs="Arial"/>
          <w:color w:val="000000"/>
          <w:lang w:eastAsia="es-ES"/>
        </w:rPr>
        <w:t> de la función.</w:t>
      </w:r>
    </w:p>
    <w:p w:rsidR="00A3021D" w:rsidRPr="00A3021D" w:rsidRDefault="00A3021D" w:rsidP="00A3021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000000"/>
          <w:lang w:eastAsia="es-ES"/>
        </w:rPr>
      </w:pPr>
      <w:r w:rsidRPr="00A3021D">
        <w:rPr>
          <w:rFonts w:ascii="Arial" w:eastAsia="Times New Roman" w:hAnsi="Arial" w:cs="Arial"/>
          <w:color w:val="000000"/>
          <w:lang w:eastAsia="es-ES"/>
        </w:rPr>
        <w:lastRenderedPageBreak/>
        <w:t>Las asíntotas se clasifican en:</w:t>
      </w:r>
    </w:p>
    <w:tbl>
      <w:tblPr>
        <w:tblW w:w="0" w:type="auto"/>
        <w:jc w:val="center"/>
        <w:tblCellSpacing w:w="15" w:type="dxa"/>
        <w:shd w:val="clear" w:color="auto" w:fill="FFD7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0"/>
      </w:tblGrid>
      <w:tr w:rsidR="00A3021D" w:rsidRPr="00A3021D" w:rsidTr="00A3021D">
        <w:trPr>
          <w:tblCellSpacing w:w="15" w:type="dxa"/>
          <w:jc w:val="center"/>
        </w:trPr>
        <w:tc>
          <w:tcPr>
            <w:tcW w:w="0" w:type="auto"/>
            <w:shd w:val="clear" w:color="auto" w:fill="FFD700"/>
            <w:vAlign w:val="center"/>
            <w:hideMark/>
          </w:tcPr>
          <w:p w:rsidR="00A3021D" w:rsidRPr="00A3021D" w:rsidRDefault="00A3021D" w:rsidP="00A3021D">
            <w:pPr>
              <w:jc w:val="left"/>
              <w:rPr>
                <w:rFonts w:eastAsia="Times New Roman"/>
                <w:sz w:val="24"/>
                <w:szCs w:val="24"/>
                <w:lang w:eastAsia="es-ES"/>
              </w:rPr>
            </w:pPr>
            <w:r>
              <w:rPr>
                <w:rFonts w:eastAsia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714500" cy="800100"/>
                  <wp:effectExtent l="19050" t="0" r="0" b="0"/>
                  <wp:docPr id="20" name="Imagen 20" descr="http://thales.cica.es/rd/Recursos/rd99/ed99-0295-01/punto8/imagen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thales.cica.es/rd/Recursos/rd99/ed99-0295-01/punto8/imagen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021D" w:rsidRPr="00A3021D" w:rsidTr="00A3021D">
        <w:trPr>
          <w:tblCellSpacing w:w="15" w:type="dxa"/>
          <w:jc w:val="center"/>
        </w:trPr>
        <w:tc>
          <w:tcPr>
            <w:tcW w:w="0" w:type="auto"/>
            <w:shd w:val="clear" w:color="auto" w:fill="FFD700"/>
            <w:vAlign w:val="center"/>
            <w:hideMark/>
          </w:tcPr>
          <w:p w:rsidR="00A3021D" w:rsidRDefault="00A3021D" w:rsidP="00A3021D">
            <w:pPr>
              <w:jc w:val="left"/>
              <w:rPr>
                <w:rFonts w:eastAsia="Times New Roman"/>
                <w:noProof/>
                <w:sz w:val="24"/>
                <w:szCs w:val="24"/>
                <w:lang w:eastAsia="es-ES"/>
              </w:rPr>
            </w:pPr>
          </w:p>
        </w:tc>
      </w:tr>
    </w:tbl>
    <w:p w:rsidR="00A3021D" w:rsidRDefault="00A3021D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C2244B" w:rsidRDefault="00C2244B">
      <w:pPr>
        <w:rPr>
          <w:noProof/>
          <w:lang w:eastAsia="es-ES"/>
        </w:rPr>
      </w:pPr>
    </w:p>
    <w:p w:rsidR="00A3021D" w:rsidRDefault="00A3021D">
      <w:pPr>
        <w:rPr>
          <w:noProof/>
          <w:lang w:eastAsia="es-ES"/>
        </w:rPr>
      </w:pPr>
    </w:p>
    <w:p w:rsidR="00A3021D" w:rsidRPr="00BD7B05" w:rsidRDefault="00A3021D">
      <w:pPr>
        <w:rPr>
          <w:rFonts w:ascii="Arial" w:hAnsi="Arial" w:cs="Arial"/>
          <w:noProof/>
          <w:lang w:eastAsia="es-ES"/>
        </w:rPr>
      </w:pPr>
      <w:r w:rsidRPr="00BD7B05">
        <w:rPr>
          <w:rFonts w:ascii="Arial" w:hAnsi="Arial" w:cs="Arial"/>
        </w:rPr>
        <w:t>Asíntotas verticales</w:t>
      </w:r>
      <w:r w:rsidRPr="00BD7B05">
        <w:rPr>
          <w:rStyle w:val="apple-converted-space"/>
          <w:rFonts w:ascii="Arial" w:hAnsi="Arial" w:cs="Arial"/>
        </w:rPr>
        <w:t> </w:t>
      </w:r>
      <w:r w:rsidRPr="00BD7B05">
        <w:rPr>
          <w:rFonts w:ascii="Arial" w:hAnsi="Arial" w:cs="Arial"/>
        </w:rPr>
        <w:t>(paralelas al eje OY)</w:t>
      </w:r>
    </w:p>
    <w:p w:rsidR="00A3021D" w:rsidRDefault="00A3021D">
      <w:pPr>
        <w:rPr>
          <w:rFonts w:ascii="Arial" w:hAnsi="Arial" w:cs="Arial"/>
          <w:b/>
          <w:sz w:val="32"/>
          <w:szCs w:val="32"/>
        </w:rPr>
      </w:pPr>
    </w:p>
    <w:p w:rsidR="00A3021D" w:rsidRDefault="00A3021D">
      <w:pPr>
        <w:rPr>
          <w:rFonts w:ascii="Arial" w:hAnsi="Arial" w:cs="Arial"/>
          <w:b/>
          <w:sz w:val="32"/>
          <w:szCs w:val="32"/>
        </w:rPr>
      </w:pPr>
    </w:p>
    <w:p w:rsidR="00A3021D" w:rsidRPr="00BD7B05" w:rsidRDefault="00A3021D">
      <w:pPr>
        <w:rPr>
          <w:rFonts w:ascii="Arial" w:hAnsi="Arial" w:cs="Arial"/>
        </w:rPr>
      </w:pPr>
      <w:r w:rsidRPr="00BD7B05">
        <w:rPr>
          <w:rFonts w:ascii="Arial" w:hAnsi="Arial" w:cs="Arial"/>
        </w:rPr>
        <w:t>Asíntotas horizontales</w:t>
      </w:r>
      <w:r w:rsidRPr="00BD7B05">
        <w:rPr>
          <w:rStyle w:val="apple-converted-space"/>
          <w:rFonts w:ascii="Arial" w:hAnsi="Arial" w:cs="Arial"/>
        </w:rPr>
        <w:t> </w:t>
      </w:r>
      <w:r w:rsidRPr="00BD7B05">
        <w:rPr>
          <w:rFonts w:ascii="Arial" w:hAnsi="Arial" w:cs="Arial"/>
        </w:rPr>
        <w:t>(paralelas al eje OX)</w:t>
      </w:r>
    </w:p>
    <w:p w:rsidR="00A3021D" w:rsidRDefault="00A3021D">
      <w:pPr>
        <w:rPr>
          <w:color w:val="000000"/>
        </w:rPr>
      </w:pPr>
    </w:p>
    <w:p w:rsidR="00A3021D" w:rsidRDefault="00A3021D">
      <w:pPr>
        <w:rPr>
          <w:rFonts w:ascii="Arial" w:hAnsi="Arial" w:cs="Arial"/>
          <w:b/>
        </w:rPr>
      </w:pPr>
      <w:r>
        <w:rPr>
          <w:noProof/>
          <w:lang w:eastAsia="es-ES"/>
        </w:rPr>
        <w:drawing>
          <wp:inline distT="0" distB="0" distL="0" distR="0">
            <wp:extent cx="5495925" cy="3562350"/>
            <wp:effectExtent l="19050" t="0" r="0" b="0"/>
            <wp:docPr id="30" name="Imagen 30" descr="http://thales.cica.es/rd/Recursos/rd99/ed99-0295-01/punto8/imagenes/grafic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hales.cica.es/rd/Recursos/rd99/ed99-0295-01/punto8/imagenes/grafica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>
      <w:pPr>
        <w:rPr>
          <w:rFonts w:ascii="Arial" w:hAnsi="Arial" w:cs="Arial"/>
          <w:b/>
        </w:rPr>
      </w:pPr>
    </w:p>
    <w:p w:rsidR="00A3021D" w:rsidRDefault="00A3021D">
      <w:pPr>
        <w:rPr>
          <w:rFonts w:ascii="Arial" w:hAnsi="Arial" w:cs="Arial"/>
          <w:color w:val="0000FF"/>
          <w:sz w:val="24"/>
          <w:szCs w:val="24"/>
        </w:rPr>
      </w:pPr>
    </w:p>
    <w:p w:rsidR="00A3021D" w:rsidRDefault="00A3021D">
      <w:pPr>
        <w:rPr>
          <w:rFonts w:ascii="Arial" w:hAnsi="Arial" w:cs="Arial"/>
          <w:color w:val="0000FF"/>
          <w:sz w:val="24"/>
          <w:szCs w:val="24"/>
        </w:rPr>
      </w:pPr>
    </w:p>
    <w:p w:rsidR="00A3021D" w:rsidRDefault="00A3021D">
      <w:pPr>
        <w:rPr>
          <w:rFonts w:ascii="Arial" w:hAnsi="Arial" w:cs="Arial"/>
          <w:color w:val="0000FF"/>
          <w:sz w:val="24"/>
          <w:szCs w:val="24"/>
        </w:rPr>
      </w:pPr>
    </w:p>
    <w:p w:rsidR="00A3021D" w:rsidRDefault="00A3021D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A3021D" w:rsidRDefault="00A3021D">
      <w:pPr>
        <w:rPr>
          <w:rFonts w:ascii="Arial" w:hAnsi="Arial" w:cs="Arial"/>
          <w:color w:val="0000FF"/>
          <w:sz w:val="24"/>
          <w:szCs w:val="24"/>
        </w:rPr>
      </w:pPr>
    </w:p>
    <w:p w:rsidR="00C2244B" w:rsidRDefault="00C2244B">
      <w:pPr>
        <w:rPr>
          <w:rFonts w:ascii="Arial" w:hAnsi="Arial" w:cs="Arial"/>
          <w:color w:val="0000FF"/>
          <w:sz w:val="24"/>
          <w:szCs w:val="24"/>
        </w:rPr>
      </w:pPr>
    </w:p>
    <w:p w:rsidR="00A3021D" w:rsidRPr="00C2244B" w:rsidRDefault="00A3021D">
      <w:pPr>
        <w:rPr>
          <w:rFonts w:ascii="Arial" w:hAnsi="Arial" w:cs="Arial"/>
          <w:color w:val="000000"/>
        </w:rPr>
      </w:pPr>
      <w:r w:rsidRPr="00C2244B">
        <w:rPr>
          <w:rFonts w:ascii="Arial" w:hAnsi="Arial" w:cs="Arial"/>
          <w:color w:val="0000FF"/>
        </w:rPr>
        <w:t>Asíntotas oblicuas</w:t>
      </w:r>
      <w:r w:rsidRPr="00C2244B">
        <w:rPr>
          <w:rStyle w:val="apple-converted-space"/>
          <w:rFonts w:ascii="Arial" w:hAnsi="Arial" w:cs="Arial"/>
          <w:color w:val="0000FF"/>
        </w:rPr>
        <w:t> </w:t>
      </w:r>
      <w:r w:rsidRPr="00C2244B">
        <w:rPr>
          <w:rFonts w:ascii="Arial" w:hAnsi="Arial" w:cs="Arial"/>
          <w:color w:val="000000"/>
        </w:rPr>
        <w:t>(inclinadas)</w:t>
      </w:r>
    </w:p>
    <w:p w:rsidR="00A3021D" w:rsidRDefault="00A3021D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5419725" cy="3514725"/>
            <wp:effectExtent l="19050" t="0" r="0" b="0"/>
            <wp:docPr id="33" name="Imagen 33" descr="http://thales.cica.es/rd/Recursos/rd99/ed99-0295-01/punto8/imagenes/grafic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thales.cica.es/rd/Recursos/rd99/ed99-0295-01/punto8/imagenes/grafica3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>
      <w:pPr>
        <w:rPr>
          <w:rFonts w:ascii="Arial" w:hAnsi="Arial" w:cs="Arial"/>
          <w:b/>
          <w:sz w:val="24"/>
          <w:szCs w:val="24"/>
        </w:rPr>
      </w:pPr>
    </w:p>
    <w:p w:rsidR="00C2244B" w:rsidRPr="00250241" w:rsidRDefault="00C2244B">
      <w:pPr>
        <w:rPr>
          <w:rFonts w:ascii="Arial" w:hAnsi="Arial" w:cs="Arial"/>
          <w:b/>
          <w:sz w:val="24"/>
          <w:szCs w:val="24"/>
          <w:u w:val="single"/>
        </w:rPr>
      </w:pPr>
    </w:p>
    <w:p w:rsidR="00A3021D" w:rsidRPr="00250241" w:rsidRDefault="00250241" w:rsidP="005D39E1">
      <w:pPr>
        <w:pStyle w:val="Ttulo1"/>
      </w:pPr>
      <w:bookmarkStart w:id="6" w:name="_Toc327095866"/>
      <w:r w:rsidRPr="00250241">
        <w:lastRenderedPageBreak/>
        <w:t>Crecimiento y decrecimiento:</w:t>
      </w:r>
      <w:bookmarkEnd w:id="6"/>
    </w:p>
    <w:p w:rsidR="00A3021D" w:rsidRDefault="00A3021D" w:rsidP="005D39E1">
      <w:pPr>
        <w:pStyle w:val="Ttulo1"/>
      </w:pPr>
    </w:p>
    <w:p w:rsidR="00A3021D" w:rsidRDefault="00A3021D">
      <w:pPr>
        <w:rPr>
          <w:rFonts w:ascii="Arial" w:hAnsi="Arial" w:cs="Arial"/>
          <w:b/>
          <w:sz w:val="24"/>
          <w:szCs w:val="24"/>
        </w:rPr>
      </w:pPr>
    </w:p>
    <w:p w:rsidR="00A3021D" w:rsidRDefault="00A3021D" w:rsidP="00A3021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3810000" cy="2855784"/>
            <wp:effectExtent l="19050" t="0" r="0" b="0"/>
            <wp:docPr id="36" name="Imagen 36" descr="Función creci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unción creciente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5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 w:rsidP="00A3021D">
      <w:pPr>
        <w:jc w:val="center"/>
        <w:rPr>
          <w:rFonts w:ascii="Arial" w:hAnsi="Arial" w:cs="Arial"/>
          <w:b/>
          <w:sz w:val="24"/>
          <w:szCs w:val="24"/>
        </w:rPr>
      </w:pPr>
    </w:p>
    <w:p w:rsidR="00A3021D" w:rsidRDefault="00A3021D" w:rsidP="00A3021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3895224" cy="2933700"/>
            <wp:effectExtent l="19050" t="0" r="0" b="0"/>
            <wp:docPr id="39" name="Imagen 39" descr="Función decreci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unción decrecient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224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21D" w:rsidRDefault="00A3021D" w:rsidP="00A3021D">
      <w:pPr>
        <w:jc w:val="center"/>
        <w:rPr>
          <w:rFonts w:ascii="Arial" w:hAnsi="Arial" w:cs="Arial"/>
          <w:b/>
          <w:sz w:val="24"/>
          <w:szCs w:val="24"/>
        </w:rPr>
      </w:pPr>
    </w:p>
    <w:p w:rsidR="00A3021D" w:rsidRDefault="00A3021D" w:rsidP="00A3021D">
      <w:pPr>
        <w:jc w:val="center"/>
        <w:rPr>
          <w:rFonts w:ascii="Arial" w:hAnsi="Arial" w:cs="Arial"/>
          <w:b/>
          <w:sz w:val="24"/>
          <w:szCs w:val="24"/>
        </w:rPr>
      </w:pPr>
    </w:p>
    <w:p w:rsidR="00A3021D" w:rsidRDefault="00C2244B" w:rsidP="005D39E1">
      <w:pPr>
        <w:pStyle w:val="Ttulo1"/>
      </w:pPr>
      <w:bookmarkStart w:id="7" w:name="_Toc327095867"/>
      <w:r w:rsidRPr="00C2244B">
        <w:t>Periodicidad:</w:t>
      </w:r>
      <w:bookmarkEnd w:id="7"/>
    </w:p>
    <w:p w:rsidR="00C2244B" w:rsidRPr="00C2244B" w:rsidRDefault="00C2244B" w:rsidP="00C2244B">
      <w:pPr>
        <w:shd w:val="clear" w:color="auto" w:fill="FFFFFF"/>
        <w:spacing w:before="96" w:after="120" w:line="285" w:lineRule="atLeast"/>
        <w:jc w:val="left"/>
        <w:rPr>
          <w:rFonts w:ascii="Arial" w:eastAsia="Times New Roman" w:hAnsi="Arial" w:cs="Arial"/>
          <w:lang w:eastAsia="es-ES"/>
        </w:rPr>
      </w:pPr>
      <w:r w:rsidRPr="00C2244B">
        <w:rPr>
          <w:rFonts w:ascii="Arial" w:eastAsia="Times New Roman" w:hAnsi="Arial" w:cs="Arial"/>
          <w:lang w:eastAsia="es-ES"/>
        </w:rPr>
        <w:t>En </w:t>
      </w:r>
      <w:hyperlink r:id="rId19" w:tooltip="Matemática" w:history="1">
        <w:r w:rsidRPr="00C2244B">
          <w:rPr>
            <w:rFonts w:ascii="Arial" w:eastAsia="Times New Roman" w:hAnsi="Arial" w:cs="Arial"/>
            <w:lang w:eastAsia="es-ES"/>
          </w:rPr>
          <w:t>matemática</w:t>
        </w:r>
      </w:hyperlink>
      <w:r w:rsidRPr="00C2244B">
        <w:rPr>
          <w:rFonts w:ascii="Arial" w:eastAsia="Times New Roman" w:hAnsi="Arial" w:cs="Arial"/>
          <w:lang w:eastAsia="es-ES"/>
        </w:rPr>
        <w:t>, una </w:t>
      </w:r>
      <w:hyperlink r:id="rId20" w:tooltip="Función matemática" w:history="1">
        <w:r w:rsidRPr="00C2244B">
          <w:rPr>
            <w:rFonts w:ascii="Arial" w:eastAsia="Times New Roman" w:hAnsi="Arial" w:cs="Arial"/>
            <w:lang w:eastAsia="es-ES"/>
          </w:rPr>
          <w:t>función</w:t>
        </w:r>
      </w:hyperlink>
      <w:r w:rsidRPr="00C2244B">
        <w:rPr>
          <w:rFonts w:ascii="Arial" w:eastAsia="Times New Roman" w:hAnsi="Arial" w:cs="Arial"/>
          <w:lang w:eastAsia="es-ES"/>
        </w:rPr>
        <w:t> es </w:t>
      </w:r>
      <w:r w:rsidRPr="00C2244B">
        <w:rPr>
          <w:rFonts w:ascii="Arial" w:eastAsia="Times New Roman" w:hAnsi="Arial" w:cs="Arial"/>
          <w:b/>
          <w:bCs/>
          <w:lang w:eastAsia="es-ES"/>
        </w:rPr>
        <w:t>periódica</w:t>
      </w:r>
      <w:r w:rsidRPr="00C2244B">
        <w:rPr>
          <w:rFonts w:ascii="Arial" w:eastAsia="Times New Roman" w:hAnsi="Arial" w:cs="Arial"/>
          <w:lang w:eastAsia="es-ES"/>
        </w:rPr>
        <w:t xml:space="preserve"> si los valores de la función se repiten conforme se añade a la variable independiente un </w:t>
      </w:r>
      <w:proofErr w:type="spellStart"/>
      <w:r w:rsidRPr="00C2244B">
        <w:rPr>
          <w:rFonts w:ascii="Arial" w:eastAsia="Times New Roman" w:hAnsi="Arial" w:cs="Arial"/>
          <w:lang w:eastAsia="es-ES"/>
        </w:rPr>
        <w:t>determinado</w:t>
      </w:r>
      <w:r w:rsidRPr="00C2244B">
        <w:rPr>
          <w:rFonts w:ascii="Arial" w:eastAsia="Times New Roman" w:hAnsi="Arial" w:cs="Arial"/>
          <w:b/>
          <w:bCs/>
          <w:lang w:eastAsia="es-ES"/>
        </w:rPr>
        <w:t>período</w:t>
      </w:r>
      <w:proofErr w:type="spellEnd"/>
      <w:r w:rsidRPr="00C2244B">
        <w:rPr>
          <w:rFonts w:ascii="Arial" w:eastAsia="Times New Roman" w:hAnsi="Arial" w:cs="Arial"/>
          <w:lang w:eastAsia="es-ES"/>
        </w:rPr>
        <w:t>, o sea:</w:t>
      </w:r>
    </w:p>
    <w:p w:rsidR="00C2244B" w:rsidRDefault="00C2244B" w:rsidP="00C2244B">
      <w:pPr>
        <w:shd w:val="clear" w:color="auto" w:fill="FFFFFF"/>
        <w:spacing w:after="24" w:line="360" w:lineRule="atLeast"/>
        <w:ind w:left="720"/>
        <w:jc w:val="lef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390650" cy="200025"/>
            <wp:effectExtent l="19050" t="0" r="0" b="0"/>
            <wp:docPr id="6" name="Imagen 6" descr="f \left ( x \right ) = f \left ( x + P \right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 \left ( x \right ) = f \left ( x + P \right )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4B" w:rsidRDefault="00C2244B" w:rsidP="00C2244B">
      <w:pPr>
        <w:shd w:val="clear" w:color="auto" w:fill="FFFFFF"/>
        <w:spacing w:after="24" w:line="360" w:lineRule="atLeast"/>
        <w:ind w:left="720"/>
        <w:jc w:val="lef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C2244B" w:rsidRPr="00C2244B" w:rsidRDefault="00C2244B" w:rsidP="00C2244B">
      <w:pPr>
        <w:shd w:val="clear" w:color="auto" w:fill="FFFFFF"/>
        <w:spacing w:after="24" w:line="360" w:lineRule="atLeast"/>
        <w:ind w:left="720"/>
        <w:jc w:val="lef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C2244B" w:rsidRDefault="00C2244B" w:rsidP="00C2244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50241">
        <w:rPr>
          <w:rFonts w:ascii="Arial" w:hAnsi="Arial" w:cs="Arial"/>
          <w:b/>
          <w:noProof/>
          <w:sz w:val="24"/>
          <w:szCs w:val="24"/>
          <w:lang w:eastAsia="es-ES"/>
        </w:rPr>
        <w:drawing>
          <wp:inline distT="0" distB="0" distL="0" distR="0">
            <wp:extent cx="4476750" cy="2095500"/>
            <wp:effectExtent l="19050" t="0" r="0" b="0"/>
            <wp:docPr id="1" name="Imagen 8" descr="C:\Users\Teresa\Desktop\AM tercer term\seno -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eresa\Desktop\AM tercer term\seno - copia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241" w:rsidRDefault="00250241" w:rsidP="00C2244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50241" w:rsidRDefault="00250241" w:rsidP="00250241">
      <w:pPr>
        <w:jc w:val="center"/>
        <w:rPr>
          <w:rFonts w:ascii="Arial" w:hAnsi="Arial" w:cs="Arial"/>
        </w:rPr>
      </w:pPr>
      <w:r w:rsidRPr="00250241">
        <w:rPr>
          <w:rFonts w:ascii="Arial" w:hAnsi="Arial" w:cs="Arial"/>
        </w:rPr>
        <w:t>Función seno</w:t>
      </w: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250241" w:rsidRDefault="00B850A2" w:rsidP="005D39E1">
      <w:pPr>
        <w:pStyle w:val="Ttulo1"/>
      </w:pPr>
      <w:bookmarkStart w:id="8" w:name="_Toc327095868"/>
      <w:r w:rsidRPr="00B850A2">
        <w:t xml:space="preserve">Máximos </w:t>
      </w:r>
      <w:r>
        <w:t>y mí</w:t>
      </w:r>
      <w:r w:rsidRPr="00B850A2">
        <w:t>nimos</w:t>
      </w:r>
      <w:r>
        <w:t>:</w:t>
      </w:r>
      <w:bookmarkEnd w:id="8"/>
    </w:p>
    <w:p w:rsidR="00B850A2" w:rsidRDefault="00B850A2" w:rsidP="00250241">
      <w:pPr>
        <w:jc w:val="left"/>
        <w:rPr>
          <w:rFonts w:ascii="Arial" w:hAnsi="Arial" w:cs="Arial"/>
          <w:b/>
          <w:sz w:val="24"/>
          <w:szCs w:val="24"/>
          <w:u w:val="single"/>
        </w:rPr>
      </w:pPr>
    </w:p>
    <w:p w:rsidR="00B850A2" w:rsidRPr="00B850A2" w:rsidRDefault="00B850A2" w:rsidP="00250241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Máximo absoluto:</w:t>
      </w:r>
    </w:p>
    <w:p w:rsidR="00B850A2" w:rsidRDefault="00B850A2" w:rsidP="00250241">
      <w:pPr>
        <w:jc w:val="left"/>
        <w:rPr>
          <w:rStyle w:val="Textoennegrita"/>
          <w:rFonts w:ascii="Arial" w:hAnsi="Arial" w:cs="Arial"/>
          <w:b w:val="0"/>
          <w:spacing w:val="24"/>
        </w:rPr>
      </w:pPr>
      <w:r w:rsidRPr="00B850A2">
        <w:rPr>
          <w:rStyle w:val="Textoennegrita"/>
          <w:rFonts w:ascii="Arial" w:hAnsi="Arial" w:cs="Arial"/>
          <w:b w:val="0"/>
          <w:spacing w:val="24"/>
        </w:rPr>
        <w:t>Una función tiene su máximo absoluto en el x = a si la ordenada es mayor o igual que en cualquier otro punto del dominio de la función.</w:t>
      </w:r>
    </w:p>
    <w:p w:rsidR="00B850A2" w:rsidRDefault="00B850A2" w:rsidP="00250241">
      <w:pPr>
        <w:jc w:val="left"/>
        <w:rPr>
          <w:rStyle w:val="Textoennegrita"/>
          <w:rFonts w:ascii="Arial" w:hAnsi="Arial" w:cs="Arial"/>
          <w:b w:val="0"/>
          <w:spacing w:val="24"/>
        </w:rPr>
      </w:pPr>
    </w:p>
    <w:p w:rsidR="00B850A2" w:rsidRDefault="00B850A2" w:rsidP="00250241">
      <w:pPr>
        <w:jc w:val="left"/>
        <w:rPr>
          <w:rStyle w:val="Textoennegrita"/>
          <w:rFonts w:ascii="Arial" w:hAnsi="Arial" w:cs="Arial"/>
          <w:b w:val="0"/>
          <w:spacing w:val="24"/>
        </w:rPr>
      </w:pPr>
    </w:p>
    <w:p w:rsidR="00B850A2" w:rsidRPr="00B850A2" w:rsidRDefault="00B850A2" w:rsidP="00250241">
      <w:pPr>
        <w:jc w:val="left"/>
        <w:rPr>
          <w:rFonts w:ascii="Arial" w:hAnsi="Arial" w:cs="Arial"/>
          <w:u w:val="single"/>
        </w:rPr>
      </w:pPr>
    </w:p>
    <w:p w:rsidR="00250241" w:rsidRDefault="00B850A2" w:rsidP="00B850A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809875" cy="2344094"/>
            <wp:effectExtent l="19050" t="0" r="9525" b="0"/>
            <wp:docPr id="2" name="il_fi" descr="http://www.kalipedia.com/kalipediamedia/matematicas/media/200709/26/funciones/20070926klpmatfnc_29_Ges_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alipedia.com/kalipediamedia/matematicas/media/200709/26/funciones/20070926klpmatfnc_29_Ges_SCO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344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0A2" w:rsidRDefault="00B850A2" w:rsidP="00B850A2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Mínimo absoluto:</w:t>
      </w:r>
    </w:p>
    <w:p w:rsidR="00B850A2" w:rsidRDefault="00B850A2" w:rsidP="00B850A2">
      <w:pPr>
        <w:jc w:val="left"/>
        <w:rPr>
          <w:rFonts w:ascii="Arial" w:hAnsi="Arial" w:cs="Arial"/>
          <w:spacing w:val="24"/>
          <w:sz w:val="16"/>
          <w:szCs w:val="16"/>
        </w:rPr>
      </w:pPr>
      <w:r w:rsidRPr="00B850A2">
        <w:rPr>
          <w:rFonts w:ascii="Arial" w:hAnsi="Arial" w:cs="Arial"/>
          <w:spacing w:val="24"/>
        </w:rPr>
        <w:lastRenderedPageBreak/>
        <w:t>Una función tiene su mínimo absoluto en el x = b si la ordenada es menor o igual que en cualquier otro punto del dominio de la función</w:t>
      </w:r>
      <w:r w:rsidRPr="00B850A2">
        <w:rPr>
          <w:rFonts w:ascii="Arial" w:hAnsi="Arial" w:cs="Arial"/>
          <w:spacing w:val="24"/>
          <w:sz w:val="16"/>
          <w:szCs w:val="16"/>
        </w:rPr>
        <w:t>.</w:t>
      </w:r>
    </w:p>
    <w:p w:rsidR="005D00F8" w:rsidRDefault="005D00F8" w:rsidP="00B850A2">
      <w:pPr>
        <w:jc w:val="left"/>
        <w:rPr>
          <w:rFonts w:ascii="Arial" w:hAnsi="Arial" w:cs="Arial"/>
          <w:spacing w:val="24"/>
          <w:sz w:val="16"/>
          <w:szCs w:val="16"/>
        </w:rPr>
      </w:pPr>
    </w:p>
    <w:p w:rsidR="005D00F8" w:rsidRDefault="005D00F8" w:rsidP="00B850A2">
      <w:pPr>
        <w:jc w:val="left"/>
        <w:rPr>
          <w:rFonts w:ascii="Arial" w:hAnsi="Arial" w:cs="Arial"/>
          <w:spacing w:val="24"/>
          <w:sz w:val="16"/>
          <w:szCs w:val="16"/>
        </w:rPr>
      </w:pPr>
    </w:p>
    <w:p w:rsidR="00B850A2" w:rsidRDefault="00B850A2" w:rsidP="00B850A2">
      <w:pPr>
        <w:jc w:val="center"/>
        <w:rPr>
          <w:rFonts w:ascii="Arial" w:hAnsi="Arial" w:cs="Arial"/>
          <w:spacing w:val="24"/>
          <w:sz w:val="16"/>
          <w:szCs w:val="16"/>
        </w:rPr>
      </w:pPr>
    </w:p>
    <w:p w:rsidR="00B850A2" w:rsidRDefault="00B850A2" w:rsidP="00B850A2">
      <w:pPr>
        <w:jc w:val="center"/>
        <w:rPr>
          <w:rFonts w:ascii="Arial" w:hAnsi="Arial" w:cs="Arial"/>
          <w:spacing w:val="24"/>
          <w:sz w:val="16"/>
          <w:szCs w:val="16"/>
        </w:rPr>
      </w:pPr>
    </w:p>
    <w:p w:rsidR="00B850A2" w:rsidRDefault="00B850A2" w:rsidP="00B850A2">
      <w:pPr>
        <w:jc w:val="center"/>
        <w:rPr>
          <w:rFonts w:ascii="Arial" w:hAnsi="Arial" w:cs="Arial"/>
          <w:spacing w:val="24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924175" cy="2439447"/>
            <wp:effectExtent l="19050" t="0" r="9525" b="0"/>
            <wp:docPr id="5" name="il_fi" descr="http://www.kalipedia.com/kalipediamedia/matematicas/media/200709/26/funciones/20070926klpmatfnc_30.G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alipedia.com/kalipediamedia/matematicas/media/200709/26/funciones/20070926klpmatfnc_30.Ges.SCO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616" cy="244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0F8" w:rsidRDefault="005D00F8" w:rsidP="00737AAB">
      <w:pPr>
        <w:jc w:val="left"/>
        <w:rPr>
          <w:rFonts w:ascii="Arial" w:hAnsi="Arial" w:cs="Arial"/>
          <w:b/>
          <w:spacing w:val="24"/>
          <w:sz w:val="24"/>
          <w:szCs w:val="24"/>
        </w:rPr>
      </w:pPr>
      <w:r>
        <w:rPr>
          <w:rFonts w:ascii="Arial" w:hAnsi="Arial" w:cs="Arial"/>
          <w:b/>
          <w:spacing w:val="24"/>
          <w:sz w:val="24"/>
          <w:szCs w:val="24"/>
        </w:rPr>
        <w:t>Máximo y mí</w:t>
      </w:r>
      <w:r w:rsidRPr="005D00F8">
        <w:rPr>
          <w:rFonts w:ascii="Arial" w:hAnsi="Arial" w:cs="Arial"/>
          <w:b/>
          <w:spacing w:val="24"/>
          <w:sz w:val="24"/>
          <w:szCs w:val="24"/>
        </w:rPr>
        <w:t>nimo relativo</w:t>
      </w:r>
      <w:r>
        <w:rPr>
          <w:rFonts w:ascii="Arial" w:hAnsi="Arial" w:cs="Arial"/>
          <w:b/>
          <w:spacing w:val="24"/>
          <w:sz w:val="24"/>
          <w:szCs w:val="24"/>
        </w:rPr>
        <w:t>:</w:t>
      </w:r>
    </w:p>
    <w:p w:rsidR="005D00F8" w:rsidRPr="005D00F8" w:rsidRDefault="005D00F8" w:rsidP="00737AAB">
      <w:pPr>
        <w:shd w:val="clear" w:color="auto" w:fill="FFFFFF"/>
        <w:spacing w:before="300" w:after="300" w:line="420" w:lineRule="atLeast"/>
        <w:ind w:left="300" w:right="300" w:firstLine="600"/>
        <w:jc w:val="left"/>
        <w:rPr>
          <w:rFonts w:ascii="Verdana" w:eastAsia="Times New Roman" w:hAnsi="Verdana"/>
          <w:color w:val="000000"/>
          <w:spacing w:val="24"/>
          <w:sz w:val="16"/>
          <w:szCs w:val="16"/>
          <w:lang w:eastAsia="es-ES"/>
        </w:rPr>
      </w:pPr>
      <w:r w:rsidRPr="005D00F8">
        <w:rPr>
          <w:rFonts w:ascii="Arial" w:eastAsia="Times New Roman" w:hAnsi="Arial" w:cs="Arial"/>
          <w:color w:val="000000"/>
          <w:spacing w:val="24"/>
          <w:lang w:eastAsia="es-ES"/>
        </w:rPr>
        <w:t>Una función f tiene un máximo relativo en el punto a, si f(a) es mayor o igual que los puntos próximos al punto a.</w:t>
      </w:r>
      <w:r w:rsidRPr="005D00F8">
        <w:rPr>
          <w:rFonts w:ascii="Verdana" w:eastAsia="Times New Roman" w:hAnsi="Verdana"/>
          <w:color w:val="000000"/>
          <w:spacing w:val="24"/>
          <w:sz w:val="16"/>
          <w:szCs w:val="16"/>
          <w:lang w:eastAsia="es-ES"/>
        </w:rPr>
        <w:t xml:space="preserve"> </w:t>
      </w:r>
    </w:p>
    <w:p w:rsidR="005D00F8" w:rsidRDefault="005D00F8" w:rsidP="00737AAB">
      <w:pPr>
        <w:shd w:val="clear" w:color="auto" w:fill="FFFFFF"/>
        <w:spacing w:before="300" w:after="300" w:line="420" w:lineRule="atLeast"/>
        <w:ind w:left="300" w:right="300" w:firstLine="600"/>
        <w:jc w:val="left"/>
        <w:rPr>
          <w:rFonts w:ascii="Arial" w:eastAsia="Times New Roman" w:hAnsi="Arial" w:cs="Arial"/>
          <w:color w:val="000000"/>
          <w:spacing w:val="24"/>
          <w:lang w:eastAsia="es-ES"/>
        </w:rPr>
      </w:pPr>
      <w:r w:rsidRPr="005D00F8">
        <w:rPr>
          <w:rFonts w:ascii="Arial" w:eastAsia="Times New Roman" w:hAnsi="Arial" w:cs="Arial"/>
          <w:color w:val="000000"/>
          <w:spacing w:val="24"/>
          <w:lang w:eastAsia="es-ES"/>
        </w:rPr>
        <w:t xml:space="preserve">Una función f tiene un mínimo relativo en el punto b, si f(b) es menor o igual que los puntos próximos al punto b. </w:t>
      </w:r>
    </w:p>
    <w:p w:rsidR="00737AAB" w:rsidRDefault="00737AAB" w:rsidP="005D39E1">
      <w:pPr>
        <w:pStyle w:val="Ttulo1"/>
        <w:rPr>
          <w:rFonts w:eastAsia="Times New Roman"/>
          <w:lang w:eastAsia="es-ES"/>
        </w:rPr>
      </w:pPr>
      <w:bookmarkStart w:id="9" w:name="_Toc327095869"/>
      <w:r>
        <w:rPr>
          <w:rFonts w:eastAsia="Times New Roman"/>
          <w:lang w:eastAsia="es-ES"/>
        </w:rPr>
        <w:t>Concavidad y convexidad</w:t>
      </w:r>
      <w:bookmarkEnd w:id="9"/>
    </w:p>
    <w:p w:rsidR="00737AAB" w:rsidRDefault="00737AAB" w:rsidP="00737AAB">
      <w:pPr>
        <w:pStyle w:val="NormalWeb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38850" cy="1447800"/>
            <wp:effectExtent l="19050" t="0" r="0" b="0"/>
            <wp:docPr id="3" name="Imagen 8" descr="Definición de función cóncava y convex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finición de función cóncava y convexa.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AAB" w:rsidRDefault="00737AAB" w:rsidP="00737AAB">
      <w:pPr>
        <w:pStyle w:val="pimagen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2752725" cy="1857375"/>
            <wp:effectExtent l="19050" t="0" r="9525" b="0"/>
            <wp:docPr id="12" name="Imagen 12" descr="Imagen de curvatu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n de curvatura.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AAB" w:rsidRDefault="00737AAB" w:rsidP="005D39E1">
      <w:pPr>
        <w:pStyle w:val="Ttulo1"/>
      </w:pPr>
      <w:bookmarkStart w:id="10" w:name="_Toc327095870"/>
      <w:r>
        <w:t>Puntos de inflexión</w:t>
      </w:r>
      <w:bookmarkEnd w:id="10"/>
      <w:r>
        <w:t xml:space="preserve"> </w:t>
      </w:r>
    </w:p>
    <w:p w:rsidR="00737AAB" w:rsidRPr="00737AAB" w:rsidRDefault="00737AAB" w:rsidP="00737AAB">
      <w:pPr>
        <w:pStyle w:val="NormalWeb"/>
        <w:rPr>
          <w:rFonts w:ascii="Arial" w:hAnsi="Arial" w:cs="Arial"/>
          <w:sz w:val="22"/>
          <w:szCs w:val="22"/>
        </w:rPr>
      </w:pPr>
      <w:r w:rsidRPr="00737AAB">
        <w:rPr>
          <w:rFonts w:ascii="Arial" w:hAnsi="Arial" w:cs="Arial"/>
          <w:sz w:val="22"/>
          <w:szCs w:val="22"/>
        </w:rPr>
        <w:t xml:space="preserve">Un </w:t>
      </w:r>
      <w:r w:rsidRPr="00737AAB">
        <w:rPr>
          <w:rFonts w:ascii="Arial" w:hAnsi="Arial" w:cs="Arial"/>
          <w:b/>
          <w:bCs/>
          <w:sz w:val="22"/>
          <w:szCs w:val="22"/>
        </w:rPr>
        <w:t>punto de inflexión</w:t>
      </w:r>
      <w:r w:rsidRPr="00737AAB">
        <w:rPr>
          <w:rFonts w:ascii="Arial" w:hAnsi="Arial" w:cs="Arial"/>
          <w:sz w:val="22"/>
          <w:szCs w:val="22"/>
        </w:rPr>
        <w:t xml:space="preserve"> es un </w:t>
      </w:r>
      <w:hyperlink r:id="rId27" w:tooltip="Punto (geometría)" w:history="1">
        <w:r w:rsidRPr="00737AAB">
          <w:rPr>
            <w:rStyle w:val="Hipervnculo"/>
            <w:rFonts w:ascii="Arial" w:eastAsiaTheme="majorEastAsia" w:hAnsi="Arial" w:cs="Arial"/>
            <w:sz w:val="22"/>
            <w:szCs w:val="22"/>
          </w:rPr>
          <w:t>punto</w:t>
        </w:r>
      </w:hyperlink>
      <w:r w:rsidRPr="00737AAB">
        <w:rPr>
          <w:rFonts w:ascii="Arial" w:hAnsi="Arial" w:cs="Arial"/>
          <w:sz w:val="22"/>
          <w:szCs w:val="22"/>
        </w:rPr>
        <w:t xml:space="preserve"> donde los valores de </w:t>
      </w:r>
      <w:r w:rsidRPr="00737AAB">
        <w:rPr>
          <w:rFonts w:ascii="Arial" w:hAnsi="Arial" w:cs="Arial"/>
          <w:i/>
          <w:iCs/>
          <w:sz w:val="22"/>
          <w:szCs w:val="22"/>
        </w:rPr>
        <w:t>x</w:t>
      </w:r>
      <w:r w:rsidRPr="00737AAB">
        <w:rPr>
          <w:rFonts w:ascii="Arial" w:hAnsi="Arial" w:cs="Arial"/>
          <w:sz w:val="22"/>
          <w:szCs w:val="22"/>
        </w:rPr>
        <w:t xml:space="preserve"> de una función continua pasa de un tipo de </w:t>
      </w:r>
      <w:hyperlink r:id="rId28" w:tooltip="Concavidad" w:history="1">
        <w:r w:rsidRPr="00737AAB">
          <w:rPr>
            <w:rStyle w:val="Hipervnculo"/>
            <w:rFonts w:ascii="Arial" w:eastAsiaTheme="majorEastAsia" w:hAnsi="Arial" w:cs="Arial"/>
            <w:sz w:val="22"/>
            <w:szCs w:val="22"/>
          </w:rPr>
          <w:t>concavidad</w:t>
        </w:r>
      </w:hyperlink>
      <w:r w:rsidRPr="00737AAB">
        <w:rPr>
          <w:rFonts w:ascii="Arial" w:hAnsi="Arial" w:cs="Arial"/>
          <w:sz w:val="22"/>
          <w:szCs w:val="22"/>
        </w:rPr>
        <w:t xml:space="preserve"> a otra. La curva "atraviesa" la tangente. Matemáticamente la derivada segunda de la función </w:t>
      </w:r>
      <w:r w:rsidRPr="00737AAB">
        <w:rPr>
          <w:rFonts w:ascii="Arial" w:hAnsi="Arial" w:cs="Arial"/>
          <w:i/>
          <w:iCs/>
          <w:sz w:val="22"/>
          <w:szCs w:val="22"/>
        </w:rPr>
        <w:t>f</w:t>
      </w:r>
      <w:r w:rsidRPr="00737AAB">
        <w:rPr>
          <w:rFonts w:ascii="Arial" w:hAnsi="Arial" w:cs="Arial"/>
          <w:sz w:val="22"/>
          <w:szCs w:val="22"/>
        </w:rPr>
        <w:t xml:space="preserve"> en el punto de inflexión es cero, o no existe.</w:t>
      </w:r>
    </w:p>
    <w:p w:rsidR="00737AAB" w:rsidRDefault="00737AAB" w:rsidP="00737AAB">
      <w:pPr>
        <w:pStyle w:val="NormalWeb"/>
        <w:rPr>
          <w:rFonts w:ascii="Arial" w:hAnsi="Arial" w:cs="Arial"/>
          <w:sz w:val="22"/>
          <w:szCs w:val="22"/>
        </w:rPr>
      </w:pPr>
      <w:r w:rsidRPr="00737AAB">
        <w:rPr>
          <w:rFonts w:ascii="Arial" w:hAnsi="Arial" w:cs="Arial"/>
          <w:sz w:val="22"/>
          <w:szCs w:val="22"/>
        </w:rPr>
        <w:t xml:space="preserve">En el cálculo de varias variables a estos puntos de inflexión se les conoce como </w:t>
      </w:r>
      <w:hyperlink r:id="rId29" w:tooltip="Punto de ensilladura" w:history="1">
        <w:r w:rsidRPr="00737AAB">
          <w:rPr>
            <w:rStyle w:val="Hipervnculo"/>
            <w:rFonts w:ascii="Arial" w:eastAsiaTheme="majorEastAsia" w:hAnsi="Arial" w:cs="Arial"/>
            <w:sz w:val="22"/>
            <w:szCs w:val="22"/>
          </w:rPr>
          <w:t>puntos de ensilladura</w:t>
        </w:r>
      </w:hyperlink>
      <w:r w:rsidRPr="00737AAB">
        <w:rPr>
          <w:rFonts w:ascii="Arial" w:hAnsi="Arial" w:cs="Arial"/>
          <w:sz w:val="22"/>
          <w:szCs w:val="22"/>
        </w:rPr>
        <w:t>.</w:t>
      </w:r>
    </w:p>
    <w:p w:rsidR="00737AAB" w:rsidRDefault="00AB4EB3" w:rsidP="00737AAB">
      <w:pPr>
        <w:pStyle w:val="NormalWeb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05125" cy="1866542"/>
            <wp:effectExtent l="0" t="0" r="0" b="0"/>
            <wp:docPr id="18" name="il_fi" descr="http://www.uantof.cl/facultades/csbasicas/Matematicas/academicos/emartinez/calculo/inflexion/inflex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antof.cl/facultades/csbasicas/Matematicas/academicos/emartinez/calculo/inflexion/inflex3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911" cy="187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AAB" w:rsidRPr="00737AAB" w:rsidRDefault="00737AAB" w:rsidP="00737AAB">
      <w:pPr>
        <w:pStyle w:val="NormalWeb"/>
        <w:jc w:val="center"/>
        <w:rPr>
          <w:rFonts w:ascii="Arial" w:hAnsi="Arial" w:cs="Arial"/>
          <w:sz w:val="22"/>
          <w:szCs w:val="22"/>
        </w:rPr>
      </w:pPr>
    </w:p>
    <w:p w:rsidR="00C15DEC" w:rsidRDefault="00C15DEC" w:rsidP="00C15DEC">
      <w:pPr>
        <w:pStyle w:val="Ttulo1"/>
        <w:rPr>
          <w:rFonts w:eastAsia="Times New Roman"/>
          <w:lang w:eastAsia="es-ES"/>
        </w:rPr>
      </w:pPr>
      <w:bookmarkStart w:id="11" w:name="_Toc327095871"/>
      <w:r>
        <w:rPr>
          <w:rFonts w:eastAsia="Times New Roman"/>
          <w:lang w:eastAsia="es-ES"/>
        </w:rPr>
        <w:t>Bibliografía</w:t>
      </w:r>
      <w:bookmarkEnd w:id="11"/>
    </w:p>
    <w:p w:rsidR="00C15DEC" w:rsidRPr="00C15DEC" w:rsidRDefault="00C15DEC" w:rsidP="00C15DEC">
      <w:pPr>
        <w:rPr>
          <w:lang w:eastAsia="es-ES"/>
        </w:rPr>
      </w:pPr>
    </w:p>
    <w:p w:rsidR="00C15DEC" w:rsidRPr="00EA0095" w:rsidRDefault="00C15DEC" w:rsidP="00C15DEC">
      <w:pPr>
        <w:pStyle w:val="Prrafodelista"/>
        <w:numPr>
          <w:ilvl w:val="0"/>
          <w:numId w:val="2"/>
        </w:numPr>
        <w:rPr>
          <w:color w:val="auto"/>
          <w:lang w:val="es-ES"/>
        </w:rPr>
      </w:pPr>
      <w:hyperlink r:id="rId31" w:history="1">
        <w:r w:rsidRPr="00EA0095">
          <w:rPr>
            <w:rStyle w:val="Hipervnculo"/>
            <w:lang w:val="es-ES"/>
          </w:rPr>
          <w:t>http://www.juntadeandalucia.es/averroes/centros-tic/41009822/helvia/aula/archivos/repositorio/500/563/Dominiodefunciones.pdf</w:t>
        </w:r>
      </w:hyperlink>
    </w:p>
    <w:p w:rsidR="00C15DEC" w:rsidRPr="00B91AAF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2" w:history="1">
        <w:r w:rsidRPr="00B91AAF">
          <w:rPr>
            <w:rStyle w:val="Hipervnculo"/>
            <w:lang w:val="es-ES"/>
          </w:rPr>
          <w:t>http://thales.cica.es/rd/Recursos/rd99/ed99-0295-01/punto2/punto2.html</w:t>
        </w:r>
      </w:hyperlink>
    </w:p>
    <w:p w:rsidR="00C15DEC" w:rsidRPr="00B91AAF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3" w:history="1">
        <w:r w:rsidRPr="00B91AAF">
          <w:rPr>
            <w:rStyle w:val="Hipervnculo"/>
            <w:lang w:val="es-ES"/>
          </w:rPr>
          <w:t>http://www.vitutor.com/fun/5/c_3.html</w:t>
        </w:r>
      </w:hyperlink>
    </w:p>
    <w:p w:rsidR="00C15DEC" w:rsidRPr="008B149E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4" w:history="1">
        <w:r w:rsidRPr="00B91AAF">
          <w:rPr>
            <w:rStyle w:val="Hipervnculo"/>
            <w:lang w:val="es-ES"/>
          </w:rPr>
          <w:t>http://thales.cica.es/rd/Recursos/rd99/ed99-0295-01/punto8/punto8.html</w:t>
        </w:r>
      </w:hyperlink>
    </w:p>
    <w:p w:rsidR="00C15DEC" w:rsidRPr="008B149E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5" w:history="1">
        <w:r w:rsidRPr="008B149E">
          <w:rPr>
            <w:rStyle w:val="Hipervnculo"/>
            <w:lang w:val="es-ES"/>
          </w:rPr>
          <w:t>http://maralboran.org/wikipedia/index.php/Funciones:_Crecimiento._Variaci%C3%B3n._M%C3%A1ximos_y_m%C3%ADnimos</w:t>
        </w:r>
      </w:hyperlink>
    </w:p>
    <w:p w:rsidR="00C15DEC" w:rsidRPr="00F548A4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6" w:history="1">
        <w:r w:rsidRPr="00F548A4">
          <w:rPr>
            <w:rStyle w:val="Hipervnculo"/>
            <w:lang w:val="es-ES"/>
          </w:rPr>
          <w:t>http://thales.cica.es/rd/Recursos/rd99/ed99-0295-01/punto6/punto6.html</w:t>
        </w:r>
      </w:hyperlink>
    </w:p>
    <w:p w:rsidR="00C15DEC" w:rsidRPr="009F1589" w:rsidRDefault="00C15DEC" w:rsidP="00C15DEC">
      <w:pPr>
        <w:pStyle w:val="Prrafodelista"/>
        <w:numPr>
          <w:ilvl w:val="0"/>
          <w:numId w:val="1"/>
        </w:numPr>
        <w:rPr>
          <w:lang w:val="es-ES"/>
        </w:rPr>
      </w:pPr>
      <w:hyperlink r:id="rId37" w:history="1">
        <w:r w:rsidRPr="009F1589">
          <w:rPr>
            <w:rStyle w:val="Hipervnculo"/>
            <w:lang w:val="es-ES"/>
          </w:rPr>
          <w:t>http://recursostic.educacion.es/descartes/web/materiales_didacticos/funciones_eda05/06_PERIODICIDAD_FUNCIONES.htm</w:t>
        </w:r>
      </w:hyperlink>
    </w:p>
    <w:p w:rsidR="00737AAB" w:rsidRPr="00737AAB" w:rsidRDefault="00737AAB" w:rsidP="00737AAB">
      <w:pPr>
        <w:shd w:val="clear" w:color="auto" w:fill="FFFFFF"/>
        <w:spacing w:before="300" w:after="300" w:line="420" w:lineRule="atLeast"/>
        <w:ind w:left="300" w:right="300" w:firstLine="600"/>
        <w:jc w:val="left"/>
        <w:rPr>
          <w:rFonts w:ascii="Arial" w:eastAsia="Times New Roman" w:hAnsi="Arial" w:cs="Arial"/>
          <w:b/>
          <w:color w:val="000000"/>
          <w:spacing w:val="24"/>
          <w:sz w:val="24"/>
          <w:szCs w:val="24"/>
          <w:u w:val="single"/>
          <w:lang w:eastAsia="es-ES"/>
        </w:rPr>
      </w:pPr>
    </w:p>
    <w:p w:rsidR="005D00F8" w:rsidRPr="005D00F8" w:rsidRDefault="005D00F8" w:rsidP="00737AAB">
      <w:pPr>
        <w:shd w:val="clear" w:color="auto" w:fill="FFFFFF"/>
        <w:spacing w:before="300" w:after="300" w:line="420" w:lineRule="atLeast"/>
        <w:ind w:left="300" w:right="300" w:firstLine="600"/>
        <w:jc w:val="left"/>
        <w:rPr>
          <w:rFonts w:ascii="Arial" w:eastAsia="Times New Roman" w:hAnsi="Arial" w:cs="Arial"/>
          <w:b/>
          <w:color w:val="000000"/>
          <w:spacing w:val="24"/>
          <w:u w:val="single"/>
          <w:lang w:eastAsia="es-ES"/>
        </w:rPr>
      </w:pPr>
    </w:p>
    <w:p w:rsidR="005D00F8" w:rsidRDefault="005D00F8" w:rsidP="005D00F8">
      <w:pPr>
        <w:jc w:val="left"/>
        <w:rPr>
          <w:rFonts w:ascii="Arial" w:hAnsi="Arial" w:cs="Arial"/>
          <w:b/>
          <w:spacing w:val="24"/>
          <w:sz w:val="24"/>
          <w:szCs w:val="24"/>
        </w:rPr>
      </w:pPr>
    </w:p>
    <w:p w:rsidR="005D00F8" w:rsidRPr="005D00F8" w:rsidRDefault="005D00F8" w:rsidP="005D00F8">
      <w:pPr>
        <w:jc w:val="left"/>
        <w:rPr>
          <w:rFonts w:ascii="Arial" w:hAnsi="Arial" w:cs="Arial"/>
          <w:b/>
          <w:spacing w:val="24"/>
          <w:sz w:val="24"/>
          <w:szCs w:val="24"/>
        </w:rPr>
      </w:pPr>
    </w:p>
    <w:sectPr w:rsidR="005D00F8" w:rsidRPr="005D00F8" w:rsidSect="007C09A6">
      <w:type w:val="continuous"/>
      <w:pgSz w:w="11906" w:h="16838" w:code="9"/>
      <w:pgMar w:top="1985" w:right="1418" w:bottom="1418" w:left="1418" w:header="141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B0" w:rsidRDefault="00F20CB0" w:rsidP="00737AAB">
      <w:r>
        <w:separator/>
      </w:r>
    </w:p>
  </w:endnote>
  <w:endnote w:type="continuationSeparator" w:id="0">
    <w:p w:rsidR="00F20CB0" w:rsidRDefault="00F20CB0" w:rsidP="00737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B0" w:rsidRDefault="00F20CB0" w:rsidP="00737AAB">
      <w:r>
        <w:separator/>
      </w:r>
    </w:p>
  </w:footnote>
  <w:footnote w:type="continuationSeparator" w:id="0">
    <w:p w:rsidR="00F20CB0" w:rsidRDefault="00F20CB0" w:rsidP="00737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11B7"/>
    <w:multiLevelType w:val="hybridMultilevel"/>
    <w:tmpl w:val="F9C0E1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CC7"/>
    <w:multiLevelType w:val="hybridMultilevel"/>
    <w:tmpl w:val="86B415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1D"/>
    <w:rsid w:val="000E2D0A"/>
    <w:rsid w:val="00107335"/>
    <w:rsid w:val="00250241"/>
    <w:rsid w:val="002C283F"/>
    <w:rsid w:val="004308F6"/>
    <w:rsid w:val="004E7579"/>
    <w:rsid w:val="00576D91"/>
    <w:rsid w:val="005B2DF9"/>
    <w:rsid w:val="005C79E5"/>
    <w:rsid w:val="005D00F8"/>
    <w:rsid w:val="005D39E1"/>
    <w:rsid w:val="00737AAB"/>
    <w:rsid w:val="007966FB"/>
    <w:rsid w:val="007C09A6"/>
    <w:rsid w:val="00914E50"/>
    <w:rsid w:val="0093191C"/>
    <w:rsid w:val="00A25CC5"/>
    <w:rsid w:val="00A3021D"/>
    <w:rsid w:val="00AB4EB3"/>
    <w:rsid w:val="00B337A5"/>
    <w:rsid w:val="00B71CD4"/>
    <w:rsid w:val="00B850A2"/>
    <w:rsid w:val="00BD7B05"/>
    <w:rsid w:val="00BE6393"/>
    <w:rsid w:val="00C15DEC"/>
    <w:rsid w:val="00C2244B"/>
    <w:rsid w:val="00D074F1"/>
    <w:rsid w:val="00E103D2"/>
    <w:rsid w:val="00F20CB0"/>
    <w:rsid w:val="00F7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F1"/>
  </w:style>
  <w:style w:type="paragraph" w:styleId="Ttulo1">
    <w:name w:val="heading 1"/>
    <w:basedOn w:val="Normal"/>
    <w:next w:val="Normal"/>
    <w:link w:val="Ttulo1Car"/>
    <w:uiPriority w:val="9"/>
    <w:qFormat/>
    <w:rsid w:val="00D074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74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74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74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74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74F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D074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074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D074F1"/>
  </w:style>
  <w:style w:type="paragraph" w:customStyle="1" w:styleId="actividadesv">
    <w:name w:val="actividades_v"/>
    <w:basedOn w:val="Normal"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A3021D"/>
  </w:style>
  <w:style w:type="character" w:styleId="Textoennegrita">
    <w:name w:val="Strong"/>
    <w:basedOn w:val="Fuentedeprrafopredeter"/>
    <w:uiPriority w:val="22"/>
    <w:qFormat/>
    <w:rsid w:val="00A3021D"/>
    <w:rPr>
      <w:b/>
      <w:bCs/>
    </w:rPr>
  </w:style>
  <w:style w:type="paragraph" w:customStyle="1" w:styleId="actividades2rir">
    <w:name w:val="actividades_2_r_ir"/>
    <w:basedOn w:val="Normal"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paragraph" w:customStyle="1" w:styleId="actividadesg">
    <w:name w:val="actividades_g"/>
    <w:basedOn w:val="Normal"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paragraph" w:customStyle="1" w:styleId="actividades2vir">
    <w:name w:val="actividades_2_v_ir"/>
    <w:basedOn w:val="Normal"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2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21D"/>
    <w:rPr>
      <w:rFonts w:ascii="Tahoma" w:hAnsi="Tahoma" w:cs="Tahoma"/>
      <w:sz w:val="16"/>
      <w:szCs w:val="16"/>
    </w:rPr>
  </w:style>
  <w:style w:type="paragraph" w:customStyle="1" w:styleId="actividades2">
    <w:name w:val="actividades_2"/>
    <w:basedOn w:val="Normal"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3021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C2244B"/>
    <w:rPr>
      <w:color w:val="0000FF"/>
      <w:u w:val="single"/>
    </w:rPr>
  </w:style>
  <w:style w:type="paragraph" w:customStyle="1" w:styleId="actividadesr">
    <w:name w:val="actividades_r"/>
    <w:basedOn w:val="Normal"/>
    <w:rsid w:val="005D00F8"/>
    <w:pPr>
      <w:shd w:val="clear" w:color="auto" w:fill="FFFFFF"/>
      <w:spacing w:before="300" w:after="300" w:line="420" w:lineRule="atLeast"/>
      <w:ind w:left="300" w:right="300" w:firstLine="600"/>
      <w:jc w:val="left"/>
    </w:pPr>
    <w:rPr>
      <w:rFonts w:eastAsia="Times New Roman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737A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37AAB"/>
  </w:style>
  <w:style w:type="paragraph" w:styleId="Piedepgina">
    <w:name w:val="footer"/>
    <w:basedOn w:val="Normal"/>
    <w:link w:val="PiedepginaCar"/>
    <w:uiPriority w:val="99"/>
    <w:semiHidden/>
    <w:unhideWhenUsed/>
    <w:rsid w:val="00737A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37AAB"/>
  </w:style>
  <w:style w:type="paragraph" w:customStyle="1" w:styleId="pimagen">
    <w:name w:val="pimagen"/>
    <w:basedOn w:val="Normal"/>
    <w:rsid w:val="00737AAB"/>
    <w:pPr>
      <w:spacing w:before="100" w:beforeAutospacing="1" w:after="100" w:afterAutospacing="1"/>
      <w:ind w:left="150" w:right="150"/>
      <w:jc w:val="center"/>
    </w:pPr>
    <w:rPr>
      <w:rFonts w:eastAsia="Times New Roman"/>
      <w:color w:val="000000"/>
      <w:lang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39E1"/>
    <w:pPr>
      <w:spacing w:line="276" w:lineRule="auto"/>
      <w:jc w:val="left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5D39E1"/>
    <w:pPr>
      <w:spacing w:after="100"/>
    </w:pPr>
  </w:style>
  <w:style w:type="paragraph" w:styleId="Prrafodelista">
    <w:name w:val="List Paragraph"/>
    <w:basedOn w:val="Normal"/>
    <w:uiPriority w:val="34"/>
    <w:qFormat/>
    <w:rsid w:val="00C15DEC"/>
    <w:pPr>
      <w:ind w:left="720"/>
      <w:contextualSpacing/>
    </w:pPr>
    <w:rPr>
      <w:color w:val="5A5A5A" w:themeColor="text1" w:themeTint="A5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4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6230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936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1698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gi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yperlink" Target="http://thales.cica.es/rd/Recursos/rd99/ed99-0295-01/punto8/punto8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png"/><Relationship Id="rId25" Type="http://schemas.openxmlformats.org/officeDocument/2006/relationships/image" Target="media/image16.gif"/><Relationship Id="rId33" Type="http://schemas.openxmlformats.org/officeDocument/2006/relationships/hyperlink" Target="http://www.vitutor.com/fun/5/c_3.htm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hyperlink" Target="http://es.wikipedia.org/wiki/Funci%C3%B3n_matem%C3%A1tica" TargetMode="External"/><Relationship Id="rId29" Type="http://schemas.openxmlformats.org/officeDocument/2006/relationships/hyperlink" Target="http://es.wikipedia.org/wiki/Punto_de_ensilladur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5.png"/><Relationship Id="rId32" Type="http://schemas.openxmlformats.org/officeDocument/2006/relationships/hyperlink" Target="http://thales.cica.es/rd/Recursos/rd99/ed99-0295-01/punto2/punto2.html" TargetMode="External"/><Relationship Id="rId37" Type="http://schemas.openxmlformats.org/officeDocument/2006/relationships/hyperlink" Target="http://recursostic.educacion.es/descartes/web/materiales_didacticos/funciones_eda05/06_PERIODICIDAD_FUNCIONES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png"/><Relationship Id="rId28" Type="http://schemas.openxmlformats.org/officeDocument/2006/relationships/hyperlink" Target="http://es.wikipedia.org/wiki/Concavidad" TargetMode="External"/><Relationship Id="rId36" Type="http://schemas.openxmlformats.org/officeDocument/2006/relationships/hyperlink" Target="http://thales.cica.es/rd/Recursos/rd99/ed99-0295-01/punto6/punto6.html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es.wikipedia.org/wiki/Matem%C3%A1tica" TargetMode="External"/><Relationship Id="rId31" Type="http://schemas.openxmlformats.org/officeDocument/2006/relationships/hyperlink" Target="http://www.juntadeandalucia.es/averroes/centros-tic/41009822/helvia/aula/archivos/repositorio/500/563/Dominiodefunciones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png"/><Relationship Id="rId27" Type="http://schemas.openxmlformats.org/officeDocument/2006/relationships/hyperlink" Target="http://es.wikipedia.org/wiki/Punto_(geometr%C3%ADa)" TargetMode="External"/><Relationship Id="rId30" Type="http://schemas.openxmlformats.org/officeDocument/2006/relationships/image" Target="media/image18.gif"/><Relationship Id="rId35" Type="http://schemas.openxmlformats.org/officeDocument/2006/relationships/hyperlink" Target="http://maralboran.org/wikipedia/index.php/Funciones:_Crecimiento._Variaci%C3%B3n._M%C3%A1ximos_y_m%C3%ADnim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CE8D5-7E8C-4009-8DEE-F214EE43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837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Hermanas Sardina</cp:lastModifiedBy>
  <cp:revision>2</cp:revision>
  <dcterms:created xsi:type="dcterms:W3CDTF">2012-06-10T10:49:00Z</dcterms:created>
  <dcterms:modified xsi:type="dcterms:W3CDTF">2012-06-10T10:49:00Z</dcterms:modified>
</cp:coreProperties>
</file>